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471AA" w14:textId="15067D63" w:rsidR="000C05A1" w:rsidRPr="00385B98" w:rsidRDefault="000F7F41" w:rsidP="00385B98">
      <w:pPr>
        <w:spacing w:after="0" w:line="400" w:lineRule="exact"/>
        <w:jc w:val="center"/>
        <w:rPr>
          <w:rFonts w:ascii="Arial" w:hAnsi="Arial" w:cs="Arial"/>
          <w:b/>
        </w:rPr>
      </w:pPr>
      <w:r w:rsidRPr="00385B98">
        <w:rPr>
          <w:rFonts w:ascii="Arial" w:hAnsi="Arial" w:cs="Arial"/>
          <w:b/>
        </w:rPr>
        <w:t>Protokół Nr 12/25</w:t>
      </w:r>
    </w:p>
    <w:p w14:paraId="5F223312" w14:textId="77777777" w:rsidR="00385B98" w:rsidRPr="00385B98" w:rsidRDefault="000F7F41" w:rsidP="00385B98">
      <w:pPr>
        <w:spacing w:after="0" w:line="400" w:lineRule="exact"/>
        <w:jc w:val="center"/>
        <w:rPr>
          <w:rFonts w:ascii="Arial" w:hAnsi="Arial" w:cs="Arial"/>
          <w:b/>
        </w:rPr>
      </w:pPr>
      <w:r w:rsidRPr="00385B98">
        <w:rPr>
          <w:rFonts w:ascii="Arial" w:hAnsi="Arial" w:cs="Arial"/>
          <w:b/>
        </w:rPr>
        <w:t>z p</w:t>
      </w:r>
      <w:r w:rsidR="007C0F8C" w:rsidRPr="00385B98">
        <w:rPr>
          <w:rFonts w:ascii="Arial" w:hAnsi="Arial" w:cs="Arial"/>
          <w:b/>
        </w:rPr>
        <w:t>osiedzeni</w:t>
      </w:r>
      <w:r w:rsidRPr="00385B98">
        <w:rPr>
          <w:rFonts w:ascii="Arial" w:hAnsi="Arial" w:cs="Arial"/>
          <w:b/>
        </w:rPr>
        <w:t>a</w:t>
      </w:r>
      <w:r w:rsidR="007C0F8C" w:rsidRPr="00385B98">
        <w:rPr>
          <w:rFonts w:ascii="Arial" w:hAnsi="Arial" w:cs="Arial"/>
          <w:b/>
        </w:rPr>
        <w:t xml:space="preserve"> Komisji Środowiska i Rozwoju Wsi</w:t>
      </w:r>
    </w:p>
    <w:p w14:paraId="3DA3A933" w14:textId="77777777" w:rsidR="00385B98" w:rsidRDefault="00385B98" w:rsidP="00385B98">
      <w:pPr>
        <w:spacing w:after="0" w:line="400" w:lineRule="exact"/>
        <w:jc w:val="center"/>
        <w:rPr>
          <w:rFonts w:ascii="Arial" w:hAnsi="Arial" w:cs="Arial"/>
          <w:b/>
        </w:rPr>
      </w:pPr>
      <w:r w:rsidRPr="00385B98">
        <w:rPr>
          <w:rFonts w:ascii="Arial" w:hAnsi="Arial" w:cs="Arial"/>
          <w:b/>
        </w:rPr>
        <w:t>z dnia 27 sierpnia 2025 r.</w:t>
      </w:r>
    </w:p>
    <w:p w14:paraId="491E6601" w14:textId="77777777" w:rsidR="00385B98" w:rsidRPr="00385B98" w:rsidRDefault="00385B98" w:rsidP="00385B98">
      <w:pPr>
        <w:spacing w:after="0" w:line="400" w:lineRule="exact"/>
        <w:jc w:val="center"/>
        <w:rPr>
          <w:rFonts w:ascii="Arial" w:hAnsi="Arial" w:cs="Arial"/>
          <w:b/>
        </w:rPr>
      </w:pPr>
    </w:p>
    <w:p w14:paraId="1EE46ECB" w14:textId="755DF783" w:rsidR="007C0F8C" w:rsidRDefault="007C0F8C" w:rsidP="00E7652C">
      <w:pPr>
        <w:spacing w:after="0" w:line="400" w:lineRule="exact"/>
        <w:jc w:val="both"/>
        <w:rPr>
          <w:rFonts w:ascii="Arial" w:hAnsi="Arial" w:cs="Arial"/>
        </w:rPr>
      </w:pPr>
      <w:r>
        <w:rPr>
          <w:rFonts w:ascii="Arial" w:hAnsi="Arial" w:cs="Arial"/>
        </w:rPr>
        <w:t xml:space="preserve"> </w:t>
      </w:r>
      <w:r w:rsidR="00385B98">
        <w:rPr>
          <w:rFonts w:ascii="Arial" w:hAnsi="Arial" w:cs="Arial"/>
        </w:rPr>
        <w:t xml:space="preserve">Posiedzenie Komisji Środowiska i Rozwoju Wsi </w:t>
      </w:r>
      <w:r>
        <w:rPr>
          <w:rFonts w:ascii="Arial" w:hAnsi="Arial" w:cs="Arial"/>
        </w:rPr>
        <w:t xml:space="preserve">odbyło się dnia 27 sierpnia 2025 r. w sali sesyjnej </w:t>
      </w:r>
      <w:r w:rsidRPr="004B4B67">
        <w:rPr>
          <w:rFonts w:ascii="Arial" w:hAnsi="Arial" w:cs="Arial"/>
        </w:rPr>
        <w:t>Urzędu Miejskiego Trzciank</w:t>
      </w:r>
      <w:r>
        <w:rPr>
          <w:rFonts w:ascii="Arial" w:hAnsi="Arial" w:cs="Arial"/>
        </w:rPr>
        <w:t xml:space="preserve">i. </w:t>
      </w:r>
      <w:r w:rsidRPr="004B4B67">
        <w:rPr>
          <w:rFonts w:ascii="Arial" w:hAnsi="Arial" w:cs="Arial"/>
        </w:rPr>
        <w:t>Obrady rozpoczęto o godzinie</w:t>
      </w:r>
      <w:r>
        <w:rPr>
          <w:rFonts w:ascii="Arial" w:hAnsi="Arial" w:cs="Arial"/>
        </w:rPr>
        <w:t xml:space="preserve"> </w:t>
      </w:r>
      <w:r w:rsidRPr="004B4B67">
        <w:rPr>
          <w:rFonts w:ascii="Arial" w:hAnsi="Arial" w:cs="Arial"/>
        </w:rPr>
        <w:t>1</w:t>
      </w:r>
      <w:r>
        <w:rPr>
          <w:rFonts w:ascii="Arial" w:hAnsi="Arial" w:cs="Arial"/>
        </w:rPr>
        <w:t>4</w:t>
      </w:r>
      <w:r w:rsidRPr="004B4B67">
        <w:rPr>
          <w:rFonts w:ascii="Arial" w:hAnsi="Arial" w:cs="Arial"/>
        </w:rPr>
        <w:t>:00</w:t>
      </w:r>
      <w:r>
        <w:rPr>
          <w:rFonts w:ascii="Arial" w:hAnsi="Arial" w:cs="Arial"/>
        </w:rPr>
        <w:t xml:space="preserve">, </w:t>
      </w:r>
      <w:r w:rsidRPr="004B4B67">
        <w:rPr>
          <w:rFonts w:ascii="Arial" w:hAnsi="Arial" w:cs="Arial"/>
        </w:rPr>
        <w:t xml:space="preserve">a zakończono o godzinie </w:t>
      </w:r>
      <w:r>
        <w:rPr>
          <w:rFonts w:ascii="Arial" w:hAnsi="Arial" w:cs="Arial"/>
        </w:rPr>
        <w:t>15:43</w:t>
      </w:r>
      <w:r w:rsidRPr="004B4B67">
        <w:rPr>
          <w:rFonts w:ascii="Arial" w:hAnsi="Arial" w:cs="Arial"/>
        </w:rPr>
        <w:t>.</w:t>
      </w:r>
    </w:p>
    <w:p w14:paraId="1E6F47E6" w14:textId="77777777" w:rsidR="00F4004F" w:rsidRDefault="00F4004F" w:rsidP="00E7652C">
      <w:pPr>
        <w:spacing w:after="0" w:line="400" w:lineRule="exact"/>
        <w:jc w:val="both"/>
        <w:rPr>
          <w:rFonts w:ascii="Arial" w:hAnsi="Arial" w:cs="Arial"/>
        </w:rPr>
      </w:pPr>
    </w:p>
    <w:p w14:paraId="627D233B" w14:textId="0241519C" w:rsidR="000C05A1" w:rsidRPr="00385B98" w:rsidRDefault="0053251A" w:rsidP="00E7652C">
      <w:pPr>
        <w:spacing w:after="0" w:line="400" w:lineRule="exact"/>
        <w:jc w:val="both"/>
        <w:rPr>
          <w:rFonts w:ascii="Arial" w:hAnsi="Arial" w:cs="Arial"/>
          <w:b/>
          <w:bCs/>
        </w:rPr>
      </w:pPr>
      <w:r w:rsidRPr="00385B98">
        <w:rPr>
          <w:rFonts w:ascii="Arial" w:hAnsi="Arial" w:cs="Arial"/>
          <w:b/>
          <w:bCs/>
        </w:rPr>
        <w:t>W posiedzeniu wzięło udział 7 członków.</w:t>
      </w:r>
    </w:p>
    <w:p w14:paraId="75BD7FCC" w14:textId="77777777" w:rsidR="000C05A1" w:rsidRPr="007C0F8C" w:rsidRDefault="0053251A" w:rsidP="00E7652C">
      <w:pPr>
        <w:spacing w:after="0" w:line="400" w:lineRule="exact"/>
        <w:jc w:val="both"/>
        <w:rPr>
          <w:rFonts w:ascii="Arial" w:hAnsi="Arial" w:cs="Arial"/>
        </w:rPr>
      </w:pPr>
      <w:r w:rsidRPr="007C0F8C">
        <w:rPr>
          <w:rFonts w:ascii="Arial" w:hAnsi="Arial" w:cs="Arial"/>
        </w:rPr>
        <w:t>Obecni:</w:t>
      </w:r>
    </w:p>
    <w:p w14:paraId="01DCAE7F"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1. Łukasz </w:t>
      </w:r>
      <w:proofErr w:type="spellStart"/>
      <w:r w:rsidRPr="007C0F8C">
        <w:rPr>
          <w:rFonts w:ascii="Arial" w:hAnsi="Arial" w:cs="Arial"/>
        </w:rPr>
        <w:t>Bagrowski</w:t>
      </w:r>
      <w:proofErr w:type="spellEnd"/>
    </w:p>
    <w:p w14:paraId="0A1EFB82"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2. Anna Maria </w:t>
      </w:r>
      <w:proofErr w:type="spellStart"/>
      <w:r w:rsidRPr="007C0F8C">
        <w:rPr>
          <w:rFonts w:ascii="Arial" w:hAnsi="Arial" w:cs="Arial"/>
        </w:rPr>
        <w:t>Boch</w:t>
      </w:r>
      <w:proofErr w:type="spellEnd"/>
    </w:p>
    <w:p w14:paraId="61A354A3" w14:textId="77777777" w:rsidR="000C05A1" w:rsidRPr="007C0F8C" w:rsidRDefault="0053251A" w:rsidP="00E7652C">
      <w:pPr>
        <w:spacing w:after="0" w:line="400" w:lineRule="exact"/>
        <w:jc w:val="both"/>
        <w:rPr>
          <w:rFonts w:ascii="Arial" w:hAnsi="Arial" w:cs="Arial"/>
        </w:rPr>
      </w:pPr>
      <w:r w:rsidRPr="007C0F8C">
        <w:rPr>
          <w:rFonts w:ascii="Arial" w:hAnsi="Arial" w:cs="Arial"/>
        </w:rPr>
        <w:t>3. Janina Kamińska</w:t>
      </w:r>
    </w:p>
    <w:p w14:paraId="51F2DAB4"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4. Krzysztof </w:t>
      </w:r>
      <w:proofErr w:type="spellStart"/>
      <w:r w:rsidRPr="007C0F8C">
        <w:rPr>
          <w:rFonts w:ascii="Arial" w:hAnsi="Arial" w:cs="Arial"/>
        </w:rPr>
        <w:t>Kęciński</w:t>
      </w:r>
      <w:proofErr w:type="spellEnd"/>
    </w:p>
    <w:p w14:paraId="6CBD12B7" w14:textId="77777777" w:rsidR="000C05A1" w:rsidRPr="007C0F8C" w:rsidRDefault="0053251A" w:rsidP="00E7652C">
      <w:pPr>
        <w:spacing w:after="0" w:line="400" w:lineRule="exact"/>
        <w:jc w:val="both"/>
        <w:rPr>
          <w:rFonts w:ascii="Arial" w:hAnsi="Arial" w:cs="Arial"/>
        </w:rPr>
      </w:pPr>
      <w:r w:rsidRPr="007C0F8C">
        <w:rPr>
          <w:rFonts w:ascii="Arial" w:hAnsi="Arial" w:cs="Arial"/>
        </w:rPr>
        <w:t>5. Wincenty Seweryn Kilian</w:t>
      </w:r>
    </w:p>
    <w:p w14:paraId="2C83E2D4" w14:textId="77777777" w:rsidR="000C05A1" w:rsidRPr="007C0F8C" w:rsidRDefault="0053251A" w:rsidP="00E7652C">
      <w:pPr>
        <w:spacing w:after="0" w:line="400" w:lineRule="exact"/>
        <w:jc w:val="both"/>
        <w:rPr>
          <w:rFonts w:ascii="Arial" w:hAnsi="Arial" w:cs="Arial"/>
        </w:rPr>
      </w:pPr>
      <w:r w:rsidRPr="007C0F8C">
        <w:rPr>
          <w:rFonts w:ascii="Arial" w:hAnsi="Arial" w:cs="Arial"/>
        </w:rPr>
        <w:t>6. Mariusz Łuczak</w:t>
      </w:r>
    </w:p>
    <w:p w14:paraId="5AA1ABAA" w14:textId="77777777" w:rsidR="000C05A1" w:rsidRDefault="0053251A" w:rsidP="00E7652C">
      <w:pPr>
        <w:spacing w:after="0" w:line="400" w:lineRule="exact"/>
        <w:jc w:val="both"/>
        <w:rPr>
          <w:rFonts w:ascii="Arial" w:hAnsi="Arial" w:cs="Arial"/>
        </w:rPr>
      </w:pPr>
      <w:r w:rsidRPr="007C0F8C">
        <w:rPr>
          <w:rFonts w:ascii="Arial" w:hAnsi="Arial" w:cs="Arial"/>
        </w:rPr>
        <w:t>7. Ludwika Orłowska-</w:t>
      </w:r>
      <w:proofErr w:type="spellStart"/>
      <w:r w:rsidRPr="007C0F8C">
        <w:rPr>
          <w:rFonts w:ascii="Arial" w:hAnsi="Arial" w:cs="Arial"/>
        </w:rPr>
        <w:t>Mumot</w:t>
      </w:r>
      <w:proofErr w:type="spellEnd"/>
    </w:p>
    <w:p w14:paraId="779299C5" w14:textId="5A3F473C" w:rsidR="00D31622" w:rsidRPr="00D31622" w:rsidRDefault="00D31622" w:rsidP="00E7652C">
      <w:pPr>
        <w:spacing w:after="0" w:line="400" w:lineRule="exact"/>
        <w:jc w:val="both"/>
        <w:rPr>
          <w:rFonts w:ascii="Arial" w:hAnsi="Arial" w:cs="Arial"/>
          <w14:ligatures w14:val="none"/>
        </w:rPr>
      </w:pPr>
      <w:r w:rsidRPr="00B63F5F">
        <w:rPr>
          <w:rFonts w:ascii="Arial" w:hAnsi="Arial" w:cs="Arial"/>
          <w14:ligatures w14:val="none"/>
        </w:rPr>
        <w:t xml:space="preserve">oraz goście: </w:t>
      </w:r>
      <w:r>
        <w:rPr>
          <w:rFonts w:ascii="Arial" w:hAnsi="Arial" w:cs="Arial"/>
          <w14:ligatures w14:val="none"/>
        </w:rPr>
        <w:t xml:space="preserve">pan Michał Czerniawski – Firma </w:t>
      </w:r>
      <w:r>
        <w:rPr>
          <w:rFonts w:ascii="Arial" w:hAnsi="Arial" w:cs="Arial"/>
        </w:rPr>
        <w:t>RES Global Investment,</w:t>
      </w:r>
      <w:r w:rsidRPr="00B63F5F">
        <w:rPr>
          <w:rFonts w:ascii="Arial" w:hAnsi="Arial" w:cs="Arial"/>
          <w14:ligatures w14:val="none"/>
        </w:rPr>
        <w:t xml:space="preserve"> pan Krzysztof</w:t>
      </w:r>
      <w:r>
        <w:rPr>
          <w:rFonts w:ascii="Arial" w:hAnsi="Arial" w:cs="Arial"/>
          <w14:ligatures w14:val="none"/>
        </w:rPr>
        <w:br/>
      </w:r>
      <w:r w:rsidRPr="00B63F5F">
        <w:rPr>
          <w:rFonts w:ascii="Arial" w:hAnsi="Arial" w:cs="Arial"/>
          <w14:ligatures w14:val="none"/>
        </w:rPr>
        <w:t xml:space="preserve">W. Jaworski Burmistrz Trzcianki, pani Wioletta </w:t>
      </w:r>
      <w:proofErr w:type="spellStart"/>
      <w:r w:rsidRPr="00B63F5F">
        <w:rPr>
          <w:rFonts w:ascii="Arial" w:hAnsi="Arial" w:cs="Arial"/>
          <w14:ligatures w14:val="none"/>
        </w:rPr>
        <w:t>Szukajło</w:t>
      </w:r>
      <w:proofErr w:type="spellEnd"/>
      <w:r w:rsidRPr="00B63F5F">
        <w:rPr>
          <w:rFonts w:ascii="Arial" w:hAnsi="Arial" w:cs="Arial"/>
          <w14:ligatures w14:val="none"/>
        </w:rPr>
        <w:t xml:space="preserve"> zastępca Burmistrza Trzcianki, pani Alina Matkowska – sekretarz, </w:t>
      </w:r>
      <w:r>
        <w:rPr>
          <w:rFonts w:ascii="Arial" w:hAnsi="Arial" w:cs="Arial"/>
          <w14:ligatures w14:val="none"/>
        </w:rPr>
        <w:t xml:space="preserve">pan Krzysztof </w:t>
      </w:r>
      <w:proofErr w:type="spellStart"/>
      <w:r>
        <w:rPr>
          <w:rFonts w:ascii="Arial" w:hAnsi="Arial" w:cs="Arial"/>
          <w14:ligatures w14:val="none"/>
        </w:rPr>
        <w:t>Grzyśnik</w:t>
      </w:r>
      <w:proofErr w:type="spellEnd"/>
      <w:r>
        <w:rPr>
          <w:rFonts w:ascii="Arial" w:hAnsi="Arial" w:cs="Arial"/>
          <w14:ligatures w14:val="none"/>
        </w:rPr>
        <w:t xml:space="preserve"> Wiceprzewodniczący Rady Miejskiej w Trzciance</w:t>
      </w:r>
      <w:r w:rsidRPr="00B63F5F">
        <w:rPr>
          <w:rFonts w:ascii="Arial" w:hAnsi="Arial" w:cs="Arial"/>
          <w14:ligatures w14:val="none"/>
        </w:rPr>
        <w:t>.</w:t>
      </w:r>
    </w:p>
    <w:p w14:paraId="5B91C279" w14:textId="77777777" w:rsidR="007C0F8C" w:rsidRDefault="007C0F8C" w:rsidP="00E7652C">
      <w:pPr>
        <w:keepNext/>
        <w:keepLines/>
        <w:spacing w:before="240" w:after="0" w:line="360" w:lineRule="auto"/>
        <w:jc w:val="both"/>
        <w:outlineLvl w:val="0"/>
        <w:rPr>
          <w:rFonts w:ascii="Arial" w:eastAsiaTheme="majorEastAsia" w:hAnsi="Arial" w:cstheme="majorBidi"/>
          <w:b/>
          <w:color w:val="000000" w:themeColor="text1"/>
          <w:szCs w:val="40"/>
          <w:lang w:eastAsia="en-US"/>
        </w:rPr>
      </w:pPr>
      <w:r w:rsidRPr="007C0F8C">
        <w:rPr>
          <w:rFonts w:ascii="Arial" w:eastAsiaTheme="majorEastAsia" w:hAnsi="Arial" w:cstheme="majorBidi"/>
          <w:b/>
          <w:color w:val="000000" w:themeColor="text1"/>
          <w:szCs w:val="40"/>
          <w:lang w:eastAsia="en-US"/>
        </w:rPr>
        <w:t>Ad 1) Otwarcie posiedzenia.</w:t>
      </w:r>
    </w:p>
    <w:p w14:paraId="282DF7C1" w14:textId="24BF7BF4" w:rsidR="00C9006A" w:rsidRPr="00C9006A" w:rsidRDefault="00C9006A" w:rsidP="00C9006A">
      <w:pPr>
        <w:spacing w:line="312" w:lineRule="auto"/>
        <w:jc w:val="both"/>
        <w:rPr>
          <w:rFonts w:ascii="Arial" w:hAnsi="Arial" w:cs="Arial"/>
        </w:rPr>
      </w:pPr>
      <w:r w:rsidRPr="00C9006A">
        <w:rPr>
          <w:rFonts w:ascii="Arial" w:hAnsi="Arial" w:cs="Arial"/>
          <w:b/>
          <w:bCs/>
        </w:rPr>
        <w:t>Przewodnicząca Komisji Środowiska i Rozwoju Wsi Janina Kamińska</w:t>
      </w:r>
      <w:r>
        <w:rPr>
          <w:rFonts w:ascii="Arial" w:hAnsi="Arial" w:cs="Arial"/>
        </w:rPr>
        <w:t xml:space="preserve"> przywitała wszystkich przybyłych na posiedzenie i otworzyła posiedzenie komisji.</w:t>
      </w:r>
    </w:p>
    <w:p w14:paraId="01DE926C" w14:textId="77777777" w:rsidR="007C0F8C" w:rsidRDefault="007C0F8C" w:rsidP="00E7652C">
      <w:pPr>
        <w:keepNext/>
        <w:keepLines/>
        <w:spacing w:before="240" w:after="0" w:line="360" w:lineRule="auto"/>
        <w:jc w:val="both"/>
        <w:outlineLvl w:val="0"/>
        <w:rPr>
          <w:rFonts w:ascii="Arial" w:eastAsiaTheme="majorEastAsia" w:hAnsi="Arial" w:cstheme="majorBidi"/>
          <w:b/>
          <w:color w:val="000000" w:themeColor="text1"/>
          <w:szCs w:val="40"/>
          <w:lang w:eastAsia="en-US"/>
        </w:rPr>
      </w:pPr>
      <w:r w:rsidRPr="007C0F8C">
        <w:rPr>
          <w:rFonts w:ascii="Arial" w:eastAsiaTheme="majorEastAsia" w:hAnsi="Arial" w:cstheme="majorBidi"/>
          <w:b/>
          <w:color w:val="000000" w:themeColor="text1"/>
          <w:szCs w:val="40"/>
          <w:lang w:eastAsia="en-US"/>
        </w:rPr>
        <w:t>Ad 2) Przedstawienie porządku posiedzenia.</w:t>
      </w:r>
    </w:p>
    <w:p w14:paraId="130C651F" w14:textId="5D225C59" w:rsidR="00C9006A" w:rsidRPr="00C9006A" w:rsidRDefault="00C9006A" w:rsidP="00C9006A">
      <w:pPr>
        <w:spacing w:line="312" w:lineRule="auto"/>
        <w:jc w:val="both"/>
        <w:rPr>
          <w:rFonts w:ascii="Arial" w:hAnsi="Arial" w:cs="Arial"/>
        </w:rPr>
      </w:pPr>
      <w:r w:rsidRPr="00C9006A">
        <w:rPr>
          <w:rFonts w:ascii="Arial" w:hAnsi="Arial" w:cs="Arial"/>
          <w:b/>
          <w:bCs/>
        </w:rPr>
        <w:t>Przewodnicząca Komisji Środowiska i Rozwoju Wsi Janina Kamińska</w:t>
      </w:r>
      <w:r>
        <w:rPr>
          <w:rFonts w:ascii="Arial" w:hAnsi="Arial" w:cs="Arial"/>
          <w:b/>
          <w:bCs/>
        </w:rPr>
        <w:t xml:space="preserve"> </w:t>
      </w:r>
      <w:r>
        <w:rPr>
          <w:rFonts w:ascii="Arial" w:hAnsi="Arial" w:cs="Arial"/>
        </w:rPr>
        <w:t>odczytała następujący porządek posiedzenia:</w:t>
      </w:r>
    </w:p>
    <w:p w14:paraId="28F981B6" w14:textId="77777777" w:rsidR="00C9006A" w:rsidRPr="001E36B9" w:rsidRDefault="00C9006A" w:rsidP="00C9006A">
      <w:pPr>
        <w:numPr>
          <w:ilvl w:val="0"/>
          <w:numId w:val="1"/>
        </w:numPr>
        <w:spacing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Otwarcie posiedzenia.</w:t>
      </w:r>
    </w:p>
    <w:p w14:paraId="06F1E967"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Przedstawienie porządku posiedzenia.</w:t>
      </w:r>
    </w:p>
    <w:p w14:paraId="0993D66F"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Przyjęcie protokołu Nr 11/25 z posiedzenia komisji z dnia 25 czerwca 2025 r.</w:t>
      </w:r>
    </w:p>
    <w:p w14:paraId="079614C7"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Prezentacja na temat montażu i zasad funkcjonowania turbin wiatrowych.</w:t>
      </w:r>
    </w:p>
    <w:p w14:paraId="23A7CF77"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lastRenderedPageBreak/>
        <w:t>Analiza materiałów na sesję Rady Miejskiej Trzcianki oraz opiniowanie projektów uchwał.</w:t>
      </w:r>
    </w:p>
    <w:p w14:paraId="77CED268"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Sprawy wniesione do komisji.</w:t>
      </w:r>
    </w:p>
    <w:p w14:paraId="546AD93D" w14:textId="77777777" w:rsidR="00C9006A"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lang w:eastAsia="en-US"/>
          <w14:ligatures w14:val="none"/>
        </w:rPr>
        <w:t>Wnioski komisji.</w:t>
      </w:r>
    </w:p>
    <w:p w14:paraId="221CE3EF" w14:textId="77777777" w:rsidR="00C9006A" w:rsidRPr="001E36B9" w:rsidRDefault="00C9006A" w:rsidP="00C9006A">
      <w:pPr>
        <w:numPr>
          <w:ilvl w:val="0"/>
          <w:numId w:val="1"/>
        </w:numPr>
        <w:spacing w:after="0" w:line="360" w:lineRule="auto"/>
        <w:contextualSpacing/>
        <w:jc w:val="both"/>
        <w:rPr>
          <w:rFonts w:ascii="Arial" w:eastAsia="Calibri" w:hAnsi="Arial" w:cs="Arial"/>
          <w:lang w:eastAsia="en-US"/>
          <w14:ligatures w14:val="none"/>
        </w:rPr>
      </w:pPr>
      <w:r w:rsidRPr="001E36B9">
        <w:rPr>
          <w:rFonts w:ascii="Arial" w:eastAsia="Calibri" w:hAnsi="Arial" w:cs="Arial"/>
          <w:kern w:val="0"/>
          <w:lang w:eastAsia="en-US"/>
          <w14:ligatures w14:val="none"/>
        </w:rPr>
        <w:t>Zamknięcie posiedzenia.</w:t>
      </w:r>
    </w:p>
    <w:p w14:paraId="49611B72" w14:textId="77777777" w:rsidR="00C9006A" w:rsidRPr="001E36B9" w:rsidRDefault="00C9006A" w:rsidP="00C9006A">
      <w:pPr>
        <w:spacing w:line="312" w:lineRule="auto"/>
        <w:jc w:val="both"/>
        <w:rPr>
          <w:rFonts w:ascii="Arial" w:hAnsi="Arial" w:cs="Arial"/>
        </w:rPr>
      </w:pPr>
      <w:r w:rsidRPr="001E36B9">
        <w:rPr>
          <w:rFonts w:ascii="Arial" w:hAnsi="Arial" w:cs="Arial"/>
        </w:rPr>
        <w:t>Członkowie komisji przyjęli proponowany porządek posiedzenia poprzez aklamację.</w:t>
      </w:r>
    </w:p>
    <w:p w14:paraId="4D928310" w14:textId="1F06A11D" w:rsidR="00C9006A" w:rsidRPr="00C9006A" w:rsidRDefault="00C9006A" w:rsidP="00C9006A">
      <w:pPr>
        <w:spacing w:line="312" w:lineRule="auto"/>
        <w:jc w:val="both"/>
        <w:rPr>
          <w:rFonts w:ascii="Arial" w:hAnsi="Arial" w:cs="Arial"/>
        </w:rPr>
      </w:pPr>
      <w:r w:rsidRPr="001E36B9">
        <w:rPr>
          <w:rFonts w:ascii="Arial" w:hAnsi="Arial" w:cs="Arial"/>
        </w:rPr>
        <w:t>Posiedzenie przebiegało zgodnie z wyżej przedstawionym porządkiem.</w:t>
      </w:r>
    </w:p>
    <w:p w14:paraId="52A3F361" w14:textId="0F583A63" w:rsidR="007C0F8C" w:rsidRPr="007C0F8C" w:rsidRDefault="007C0F8C" w:rsidP="00E7652C">
      <w:pPr>
        <w:keepNext/>
        <w:keepLines/>
        <w:spacing w:before="240" w:after="0" w:line="360" w:lineRule="auto"/>
        <w:jc w:val="both"/>
        <w:outlineLvl w:val="0"/>
        <w:rPr>
          <w:rFonts w:ascii="Arial" w:eastAsiaTheme="majorEastAsia" w:hAnsi="Arial" w:cstheme="majorBidi"/>
          <w:b/>
          <w:color w:val="000000" w:themeColor="text1"/>
          <w:szCs w:val="40"/>
          <w:lang w:eastAsia="en-US"/>
        </w:rPr>
      </w:pPr>
      <w:r w:rsidRPr="007C0F8C">
        <w:rPr>
          <w:rFonts w:ascii="Arial" w:eastAsiaTheme="majorEastAsia" w:hAnsi="Arial" w:cstheme="majorBidi"/>
          <w:b/>
          <w:color w:val="000000" w:themeColor="text1"/>
          <w:szCs w:val="40"/>
          <w:lang w:eastAsia="en-US"/>
        </w:rPr>
        <w:t xml:space="preserve">Ad 3) </w:t>
      </w:r>
      <w:r w:rsidRPr="007C0F8C">
        <w:rPr>
          <w:rFonts w:ascii="Arial" w:hAnsi="Arial" w:cs="Arial"/>
          <w:b/>
          <w:bCs/>
        </w:rPr>
        <w:t>Przyjęcie protokołu Nr 11/25 z posiedzenia komisji z dnia 25 czerwca 2025 r.</w:t>
      </w:r>
    </w:p>
    <w:p w14:paraId="5A8DC180" w14:textId="03ABEB8E" w:rsidR="007C0F8C" w:rsidRDefault="00C9006A" w:rsidP="00E7652C">
      <w:pPr>
        <w:spacing w:line="312" w:lineRule="auto"/>
        <w:jc w:val="both"/>
        <w:rPr>
          <w:rFonts w:ascii="Arial" w:hAnsi="Arial" w:cs="Arial"/>
        </w:rPr>
      </w:pPr>
      <w:r w:rsidRPr="00C9006A">
        <w:rPr>
          <w:rFonts w:ascii="Arial" w:hAnsi="Arial" w:cs="Arial"/>
          <w:b/>
          <w:bCs/>
        </w:rPr>
        <w:t>Przewodnicząca Komisji Środowiska i Rozwoju Wsi Janina Kamińska</w:t>
      </w:r>
      <w:r w:rsidR="006F2C63">
        <w:rPr>
          <w:rFonts w:ascii="Arial" w:hAnsi="Arial" w:cs="Arial"/>
          <w:b/>
          <w:bCs/>
        </w:rPr>
        <w:t xml:space="preserve"> </w:t>
      </w:r>
      <w:r w:rsidR="006F2C63">
        <w:rPr>
          <w:rFonts w:ascii="Arial" w:hAnsi="Arial" w:cs="Arial"/>
        </w:rPr>
        <w:t>poddała pod głosowanie protokó</w:t>
      </w:r>
      <w:r>
        <w:rPr>
          <w:rFonts w:ascii="Arial" w:hAnsi="Arial" w:cs="Arial"/>
        </w:rPr>
        <w:t xml:space="preserve">ł </w:t>
      </w:r>
      <w:r w:rsidR="006F2C63">
        <w:rPr>
          <w:rFonts w:ascii="Arial" w:hAnsi="Arial" w:cs="Arial"/>
        </w:rPr>
        <w:t>Nr 11/25 z dnia 2</w:t>
      </w:r>
      <w:r w:rsidR="00E8497C">
        <w:rPr>
          <w:rFonts w:ascii="Arial" w:hAnsi="Arial" w:cs="Arial"/>
        </w:rPr>
        <w:t>5</w:t>
      </w:r>
      <w:r w:rsidR="006F2C63">
        <w:rPr>
          <w:rFonts w:ascii="Arial" w:hAnsi="Arial" w:cs="Arial"/>
        </w:rPr>
        <w:t xml:space="preserve"> czerwca 2025 r.</w:t>
      </w:r>
    </w:p>
    <w:p w14:paraId="6AFDE8BD"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29D6843C" w14:textId="77777777" w:rsidR="000C05A1" w:rsidRPr="007C0F8C" w:rsidRDefault="0053251A" w:rsidP="00E7652C">
      <w:pPr>
        <w:spacing w:after="0" w:line="400" w:lineRule="exact"/>
        <w:jc w:val="both"/>
        <w:rPr>
          <w:rFonts w:ascii="Arial" w:hAnsi="Arial" w:cs="Arial"/>
        </w:rPr>
      </w:pPr>
      <w:r w:rsidRPr="007C0F8C">
        <w:rPr>
          <w:rFonts w:ascii="Arial" w:hAnsi="Arial" w:cs="Arial"/>
        </w:rPr>
        <w:t>Przyjęcie protokołu Nr 11/25 z posiedzenia komisji z dnia 25 czerwca 2025 r.</w:t>
      </w:r>
    </w:p>
    <w:p w14:paraId="259BC917"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647E4248" w14:textId="77777777" w:rsidR="000C05A1" w:rsidRPr="007C0F8C" w:rsidRDefault="0053251A" w:rsidP="00E7652C">
      <w:pPr>
        <w:spacing w:after="0" w:line="400" w:lineRule="exact"/>
        <w:jc w:val="both"/>
        <w:rPr>
          <w:rFonts w:ascii="Arial" w:hAnsi="Arial" w:cs="Arial"/>
        </w:rPr>
      </w:pPr>
      <w:r w:rsidRPr="007C0F8C">
        <w:rPr>
          <w:rFonts w:ascii="Arial" w:hAnsi="Arial" w:cs="Arial"/>
        </w:rPr>
        <w:t>ZA: 6, PRZECIW: 0, WSTRZYMUJĘ SIĘ: 0, BRAK GŁOSU: 0, NIEOBECNI: 1</w:t>
      </w:r>
    </w:p>
    <w:p w14:paraId="5AC1B692"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5485E6E4" w14:textId="77777777" w:rsidR="000C05A1" w:rsidRPr="007C0F8C" w:rsidRDefault="0053251A" w:rsidP="00E7652C">
      <w:pPr>
        <w:spacing w:after="0" w:line="400" w:lineRule="exact"/>
        <w:jc w:val="both"/>
        <w:rPr>
          <w:rFonts w:ascii="Arial" w:hAnsi="Arial" w:cs="Arial"/>
        </w:rPr>
      </w:pPr>
      <w:r w:rsidRPr="007C0F8C">
        <w:rPr>
          <w:rFonts w:ascii="Arial" w:hAnsi="Arial" w:cs="Arial"/>
        </w:rPr>
        <w:t>ZA (6)</w:t>
      </w:r>
    </w:p>
    <w:p w14:paraId="2FF7893A"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w:t>
      </w:r>
    </w:p>
    <w:p w14:paraId="46584C17"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446BD5E9"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77FA3763"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552BD8CF"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(1)</w:t>
      </w:r>
    </w:p>
    <w:p w14:paraId="0E29632E" w14:textId="77777777" w:rsidR="000C05A1" w:rsidRPr="007C0F8C" w:rsidRDefault="0053251A" w:rsidP="00E7652C">
      <w:pPr>
        <w:spacing w:after="0" w:line="400" w:lineRule="exact"/>
        <w:jc w:val="both"/>
        <w:rPr>
          <w:rFonts w:ascii="Arial" w:hAnsi="Arial" w:cs="Arial"/>
        </w:rPr>
      </w:pPr>
      <w:r w:rsidRPr="007C0F8C">
        <w:rPr>
          <w:rFonts w:ascii="Arial" w:hAnsi="Arial" w:cs="Arial"/>
        </w:rPr>
        <w:t>Ludwika Orłowska-</w:t>
      </w:r>
      <w:proofErr w:type="spellStart"/>
      <w:r w:rsidRPr="007C0F8C">
        <w:rPr>
          <w:rFonts w:ascii="Arial" w:hAnsi="Arial" w:cs="Arial"/>
        </w:rPr>
        <w:t>Mumot</w:t>
      </w:r>
      <w:proofErr w:type="spellEnd"/>
    </w:p>
    <w:p w14:paraId="64CE975A" w14:textId="1503B385" w:rsidR="000C05A1" w:rsidRPr="00E8497C" w:rsidRDefault="00E8497C" w:rsidP="00E7652C">
      <w:pPr>
        <w:keepNext/>
        <w:keepLines/>
        <w:spacing w:before="240" w:after="0" w:line="360" w:lineRule="auto"/>
        <w:jc w:val="both"/>
        <w:outlineLvl w:val="0"/>
        <w:rPr>
          <w:rFonts w:ascii="Arial" w:eastAsiaTheme="majorEastAsia" w:hAnsi="Arial" w:cstheme="majorBidi"/>
          <w:b/>
          <w:color w:val="000000" w:themeColor="text1"/>
          <w:szCs w:val="40"/>
          <w:lang w:eastAsia="en-US"/>
        </w:rPr>
      </w:pPr>
      <w:r w:rsidRPr="00E8497C">
        <w:rPr>
          <w:rFonts w:ascii="Arial" w:eastAsiaTheme="majorEastAsia" w:hAnsi="Arial" w:cstheme="majorBidi"/>
          <w:b/>
          <w:color w:val="000000" w:themeColor="text1"/>
          <w:szCs w:val="40"/>
          <w:lang w:eastAsia="en-US"/>
        </w:rPr>
        <w:t xml:space="preserve">Ad 4) </w:t>
      </w:r>
      <w:r w:rsidRPr="00E8497C">
        <w:rPr>
          <w:rFonts w:ascii="Arial" w:hAnsi="Arial" w:cs="Arial"/>
          <w:b/>
          <w:bCs/>
        </w:rPr>
        <w:t>Prezentacja na temat montażu i zasad funkcjonowania turbin wiatrowych.</w:t>
      </w:r>
    </w:p>
    <w:p w14:paraId="64914803"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384CC486" w14:textId="6F01A45C" w:rsidR="00242102" w:rsidRDefault="0053251A" w:rsidP="00242102">
      <w:pPr>
        <w:spacing w:after="0" w:line="400" w:lineRule="exact"/>
        <w:jc w:val="both"/>
        <w:rPr>
          <w:rFonts w:ascii="Arial" w:hAnsi="Arial" w:cs="Arial"/>
        </w:rPr>
      </w:pPr>
      <w:r w:rsidRPr="00242102">
        <w:rPr>
          <w:rFonts w:ascii="Arial" w:hAnsi="Arial" w:cs="Arial"/>
          <w:b/>
          <w:bCs/>
        </w:rPr>
        <w:t>Przewodnicząca Komisji Środowiska i Rozwoju Wsi Janina Kamińska</w:t>
      </w:r>
      <w:r w:rsidR="00242102">
        <w:rPr>
          <w:rFonts w:ascii="Arial" w:hAnsi="Arial" w:cs="Arial"/>
        </w:rPr>
        <w:t xml:space="preserve"> przywitała</w:t>
      </w:r>
      <w:r w:rsidR="00242102">
        <w:rPr>
          <w:rFonts w:ascii="Arial" w:hAnsi="Arial" w:cs="Arial"/>
        </w:rPr>
        <w:br/>
        <w:t>i</w:t>
      </w:r>
      <w:r w:rsidR="00242102" w:rsidRPr="00242102">
        <w:rPr>
          <w:rFonts w:ascii="Arial" w:hAnsi="Arial" w:cs="Arial"/>
        </w:rPr>
        <w:t xml:space="preserve"> </w:t>
      </w:r>
      <w:r w:rsidR="00242102" w:rsidRPr="00E7652C">
        <w:rPr>
          <w:rFonts w:ascii="Arial" w:hAnsi="Arial" w:cs="Arial"/>
        </w:rPr>
        <w:t xml:space="preserve">oddała głos gościowi </w:t>
      </w:r>
      <w:r w:rsidR="001C1F65">
        <w:rPr>
          <w:rFonts w:ascii="Arial" w:hAnsi="Arial" w:cs="Arial"/>
        </w:rPr>
        <w:t>p</w:t>
      </w:r>
      <w:r w:rsidR="00242102" w:rsidRPr="00E7652C">
        <w:rPr>
          <w:rFonts w:ascii="Arial" w:hAnsi="Arial" w:cs="Arial"/>
        </w:rPr>
        <w:t>anu Michałowi Czerniawskiemu.</w:t>
      </w:r>
    </w:p>
    <w:p w14:paraId="5B19AAF1" w14:textId="113F0DEF" w:rsidR="00242102" w:rsidRDefault="00242102" w:rsidP="00242102">
      <w:pPr>
        <w:spacing w:after="0" w:line="400" w:lineRule="exact"/>
        <w:jc w:val="both"/>
        <w:rPr>
          <w:rFonts w:ascii="Arial" w:hAnsi="Arial" w:cs="Arial"/>
        </w:rPr>
      </w:pPr>
      <w:r w:rsidRPr="00E7652C">
        <w:rPr>
          <w:rFonts w:ascii="Arial" w:hAnsi="Arial" w:cs="Arial"/>
          <w:b/>
          <w:bCs/>
        </w:rPr>
        <w:t>Pan Michał Czerniawski</w:t>
      </w:r>
      <w:r>
        <w:rPr>
          <w:rFonts w:ascii="Arial" w:hAnsi="Arial" w:cs="Arial"/>
          <w:b/>
          <w:bCs/>
        </w:rPr>
        <w:t xml:space="preserve"> </w:t>
      </w:r>
      <w:r>
        <w:rPr>
          <w:rFonts w:ascii="Arial" w:hAnsi="Arial" w:cs="Arial"/>
        </w:rPr>
        <w:t xml:space="preserve">przedstawiciel </w:t>
      </w:r>
      <w:bookmarkStart w:id="0" w:name="_Hlk207655370"/>
      <w:r>
        <w:rPr>
          <w:rFonts w:ascii="Arial" w:hAnsi="Arial" w:cs="Arial"/>
        </w:rPr>
        <w:t>Firmy RES Global Investment</w:t>
      </w:r>
      <w:bookmarkEnd w:id="0"/>
      <w:r>
        <w:rPr>
          <w:rFonts w:ascii="Arial" w:hAnsi="Arial" w:cs="Arial"/>
        </w:rPr>
        <w:t xml:space="preserve">, która zajmuje się inwestycjami w odnawialnych źródłach energii. Na początek pan Michał Czerniawski podziękował za zaproszenie i możliwość wypowiedzi w gronie komisji. Prezentacja </w:t>
      </w:r>
      <w:r>
        <w:rPr>
          <w:rFonts w:ascii="Arial" w:hAnsi="Arial" w:cs="Arial"/>
        </w:rPr>
        <w:lastRenderedPageBreak/>
        <w:t>dotyczyła propozycji dla gminy w zakresie inwestycji budowy farmy wiatrowej składającej się z 6 turbin wiatrowych. Wiodącym liderem w Europie rozwoju energetyki wiatrowej są Niemcy oraz nie obchodzą od wiatraków. W zeszłym roku zamontowali dodatkowe</w:t>
      </w:r>
      <w:r w:rsidR="001C1F65">
        <w:rPr>
          <w:rFonts w:ascii="Arial" w:hAnsi="Arial" w:cs="Arial"/>
        </w:rPr>
        <w:br/>
      </w:r>
      <w:r>
        <w:rPr>
          <w:rFonts w:ascii="Arial" w:hAnsi="Arial" w:cs="Arial"/>
        </w:rPr>
        <w:t>4 gigawaty (GW). W Polsce mamy zamontowane nieco ponad 10 gigawatów (GW). Jest to branża początkująca. Podstawową korzyścią, jaką gmina będzie miała</w:t>
      </w:r>
      <w:r w:rsidR="001C1F65">
        <w:rPr>
          <w:rFonts w:ascii="Arial" w:hAnsi="Arial" w:cs="Arial"/>
        </w:rPr>
        <w:t xml:space="preserve"> </w:t>
      </w:r>
      <w:r>
        <w:rPr>
          <w:rFonts w:ascii="Arial" w:hAnsi="Arial" w:cs="Arial"/>
        </w:rPr>
        <w:t>z budowy wiatraków to wpływ</w:t>
      </w:r>
      <w:r w:rsidR="001A53AD">
        <w:rPr>
          <w:rFonts w:ascii="Arial" w:hAnsi="Arial" w:cs="Arial"/>
        </w:rPr>
        <w:t>y</w:t>
      </w:r>
      <w:r>
        <w:rPr>
          <w:rFonts w:ascii="Arial" w:hAnsi="Arial" w:cs="Arial"/>
        </w:rPr>
        <w:t xml:space="preserve"> z różnego rodzaju podatków, głównie z podatku</w:t>
      </w:r>
      <w:r w:rsidR="001C1F65">
        <w:rPr>
          <w:rFonts w:ascii="Arial" w:hAnsi="Arial" w:cs="Arial"/>
        </w:rPr>
        <w:t xml:space="preserve"> </w:t>
      </w:r>
      <w:r>
        <w:rPr>
          <w:rFonts w:ascii="Arial" w:hAnsi="Arial" w:cs="Arial"/>
        </w:rPr>
        <w:t>od wartości nieruchomości. Wpływy szacuje się na 150 -</w:t>
      </w:r>
      <w:r w:rsidR="001A53AD">
        <w:rPr>
          <w:rFonts w:ascii="Arial" w:hAnsi="Arial" w:cs="Arial"/>
        </w:rPr>
        <w:t xml:space="preserve"> </w:t>
      </w:r>
      <w:r>
        <w:rPr>
          <w:rFonts w:ascii="Arial" w:hAnsi="Arial" w:cs="Arial"/>
        </w:rPr>
        <w:t>200 tys. zł od każdej turbiny,</w:t>
      </w:r>
      <w:r w:rsidR="001C1F65">
        <w:rPr>
          <w:rFonts w:ascii="Arial" w:hAnsi="Arial" w:cs="Arial"/>
        </w:rPr>
        <w:t xml:space="preserve"> </w:t>
      </w:r>
      <w:r>
        <w:rPr>
          <w:rFonts w:ascii="Arial" w:hAnsi="Arial" w:cs="Arial"/>
        </w:rPr>
        <w:t>w zależności od jej wielkości i wartości. Gmina uzyskanymi przychodami może dysponować dowolnie, wykorzystywać je np. na rozwój lokalnej infrastruktury, pomagać stowarzyszeniom, inwestować w sport, dzieci, aktywizację seniorów lub na wkład własny, np. na inwestycje. Zanim pieniądze z podatków zaczną wpływać do gminy firma</w:t>
      </w:r>
      <w:r w:rsidRPr="002D6FAD">
        <w:rPr>
          <w:rFonts w:ascii="Arial" w:hAnsi="Arial" w:cs="Arial"/>
        </w:rPr>
        <w:t xml:space="preserve"> </w:t>
      </w:r>
      <w:r>
        <w:rPr>
          <w:rFonts w:ascii="Arial" w:hAnsi="Arial" w:cs="Arial"/>
        </w:rPr>
        <w:t>RES Global Investment proponuje autorski program, który przeprowadzono z gminami,</w:t>
      </w:r>
      <w:r w:rsidR="001C1F65">
        <w:rPr>
          <w:rFonts w:ascii="Arial" w:hAnsi="Arial" w:cs="Arial"/>
        </w:rPr>
        <w:t xml:space="preserve"> </w:t>
      </w:r>
      <w:r>
        <w:rPr>
          <w:rFonts w:ascii="Arial" w:hAnsi="Arial" w:cs="Arial"/>
        </w:rPr>
        <w:t>z którym</w:t>
      </w:r>
      <w:r w:rsidR="001C1F65">
        <w:rPr>
          <w:rFonts w:ascii="Arial" w:hAnsi="Arial" w:cs="Arial"/>
        </w:rPr>
        <w:t>i</w:t>
      </w:r>
      <w:r>
        <w:rPr>
          <w:rFonts w:ascii="Arial" w:hAnsi="Arial" w:cs="Arial"/>
        </w:rPr>
        <w:t xml:space="preserve"> współpracuje. Jest to tzw. budżet obywatelski. Gmina otrzyma</w:t>
      </w:r>
      <w:r w:rsidRPr="002D6FAD">
        <w:rPr>
          <w:rFonts w:ascii="Arial" w:hAnsi="Arial" w:cs="Arial"/>
        </w:rPr>
        <w:t xml:space="preserve"> </w:t>
      </w:r>
      <w:r>
        <w:rPr>
          <w:rFonts w:ascii="Arial" w:hAnsi="Arial" w:cs="Arial"/>
        </w:rPr>
        <w:t>do wydania kwotę 10 tys. euro w ciągu kolejnych pięciu lat, od każdej zlokalizowanej, zaplanowanej turbiny. Pieniądze zostają szybko uruchomione. Przedstawiciel gminy i inwestor decydują razem na co będą przekazywane pieniądze. W przypadku wpływów z podatków pieniądze mogą służyć na doposażenie świetlic, doposażenie lokalnych klubów sportowych, wsparcie stowarzyszeń, wsparcie bezpieczeństwa. Mieszkańcy poszczególnych sołectw decydują na co przeznaczą pieniądze, ponieważ wiedzą, jakie mają potrzeby. Dodatkowym bonusem będzie kurs dla kandydatów o technice turbin wiatrowych. Po ukończeniu kursu otrzymuje się certyfikat, który umożliwia prace przy serwisie turbin. Jest to atrakcyjna</w:t>
      </w:r>
      <w:r w:rsidR="00083694">
        <w:rPr>
          <w:rFonts w:ascii="Arial" w:hAnsi="Arial" w:cs="Arial"/>
        </w:rPr>
        <w:t xml:space="preserve"> </w:t>
      </w:r>
      <w:r>
        <w:rPr>
          <w:rFonts w:ascii="Arial" w:hAnsi="Arial" w:cs="Arial"/>
        </w:rPr>
        <w:t>praca i wiąże się z bardzo dobrymi zarobkami.</w:t>
      </w:r>
    </w:p>
    <w:p w14:paraId="02BFB832" w14:textId="5482A12C" w:rsidR="00242102" w:rsidRDefault="00242102" w:rsidP="00242102">
      <w:pPr>
        <w:spacing w:after="0" w:line="400" w:lineRule="exact"/>
        <w:jc w:val="both"/>
        <w:rPr>
          <w:rFonts w:ascii="Arial" w:hAnsi="Arial" w:cs="Arial"/>
        </w:rPr>
      </w:pPr>
      <w:r>
        <w:rPr>
          <w:rFonts w:ascii="Arial" w:hAnsi="Arial" w:cs="Arial"/>
        </w:rPr>
        <w:t xml:space="preserve">Firma RES Global Investment działa w Polsce od 15 lat, brała udział zarówno w tworzeniu projektów wiatrowych jak i podczas zamrożenia wiatraków, w tworzeniu projektów fotowoltaicznych, współpracowała z operatorami polskimi. </w:t>
      </w:r>
      <w:r w:rsidR="001A53AD">
        <w:rPr>
          <w:rFonts w:ascii="Arial" w:hAnsi="Arial" w:cs="Arial"/>
        </w:rPr>
        <w:t>Spółkę</w:t>
      </w:r>
      <w:r>
        <w:rPr>
          <w:rFonts w:ascii="Arial" w:hAnsi="Arial" w:cs="Arial"/>
        </w:rPr>
        <w:t xml:space="preserve"> charakteryzuje transparentność i szybkość działania, ponieważ nie jest wielką firmą, działania są bardzo sprawne, a przy projektach jest to bardzo istotne. W zeszłym roku firma podpisała kontrakt z firmą </w:t>
      </w:r>
      <w:proofErr w:type="spellStart"/>
      <w:r>
        <w:rPr>
          <w:rFonts w:ascii="Arial" w:hAnsi="Arial" w:cs="Arial"/>
        </w:rPr>
        <w:t>Enefit</w:t>
      </w:r>
      <w:proofErr w:type="spellEnd"/>
      <w:r>
        <w:rPr>
          <w:rFonts w:ascii="Arial" w:hAnsi="Arial" w:cs="Arial"/>
        </w:rPr>
        <w:t xml:space="preserve"> Green</w:t>
      </w:r>
      <w:r w:rsidRPr="00573EDE">
        <w:rPr>
          <w:rFonts w:ascii="Arial" w:hAnsi="Arial" w:cs="Arial"/>
        </w:rPr>
        <w:t xml:space="preserve"> </w:t>
      </w:r>
      <w:r>
        <w:rPr>
          <w:rFonts w:ascii="Arial" w:hAnsi="Arial" w:cs="Arial"/>
        </w:rPr>
        <w:t>z rejonów krajów bałtyckich, firmą estońską. Umowa dotyczyła budowy 8 farm wiatrowych na terenie całej Polski.</w:t>
      </w:r>
    </w:p>
    <w:p w14:paraId="100A0513" w14:textId="2499E3FE" w:rsidR="00242102" w:rsidRDefault="00242102" w:rsidP="00242102">
      <w:pPr>
        <w:spacing w:after="0" w:line="400" w:lineRule="exact"/>
        <w:jc w:val="both"/>
        <w:rPr>
          <w:rFonts w:ascii="Arial" w:hAnsi="Arial" w:cs="Arial"/>
        </w:rPr>
      </w:pPr>
      <w:r>
        <w:rPr>
          <w:rFonts w:ascii="Arial" w:hAnsi="Arial" w:cs="Arial"/>
        </w:rPr>
        <w:t>Po wstępnych konsultacjach z Referatem Planowania Urzędu Miejskiego Trzcianki,</w:t>
      </w:r>
      <w:r>
        <w:rPr>
          <w:rFonts w:ascii="Arial" w:hAnsi="Arial" w:cs="Arial"/>
        </w:rPr>
        <w:br/>
        <w:t xml:space="preserve">w Trzciance jest 6 lokalizacji, w których można by postawić turbiny wiatrowe. Nowelizacja ustawy wiatrakowej z 2023 r. została zawetowana, więc obcięła możliwości lokowania </w:t>
      </w:r>
      <w:r>
        <w:rPr>
          <w:rFonts w:ascii="Arial" w:hAnsi="Arial" w:cs="Arial"/>
        </w:rPr>
        <w:lastRenderedPageBreak/>
        <w:t xml:space="preserve">wiatraków na terenie gminy Trzcianka. </w:t>
      </w:r>
      <w:r w:rsidR="00083694">
        <w:rPr>
          <w:rFonts w:ascii="Arial" w:hAnsi="Arial" w:cs="Arial"/>
        </w:rPr>
        <w:t>W</w:t>
      </w:r>
      <w:r>
        <w:rPr>
          <w:rFonts w:ascii="Arial" w:hAnsi="Arial" w:cs="Arial"/>
        </w:rPr>
        <w:t xml:space="preserve"> planach są wiatraki o mocy między 4,5 MV</w:t>
      </w:r>
      <w:r w:rsidR="00083694">
        <w:rPr>
          <w:rFonts w:ascii="Arial" w:hAnsi="Arial" w:cs="Arial"/>
        </w:rPr>
        <w:br/>
      </w:r>
      <w:r>
        <w:rPr>
          <w:rFonts w:ascii="Arial" w:hAnsi="Arial" w:cs="Arial"/>
        </w:rPr>
        <w:t>do 7,2 MV przy maksymalnej średnicy rotora do 200 m. W przypadku zainteresowania, sporządzony zostanie plan miejscowy, który trwa ponad rok, ponieważ wiele instytucji musi zaopiniować powstanie farmy. Musi być analiza środowiskowa, którą opiniuje RDOŚ, sprawdzić, czy wszystkie lokalizacje są zgodne z przepisami i czy nie zagrażają życiu</w:t>
      </w:r>
      <w:r w:rsidR="00083694">
        <w:rPr>
          <w:rFonts w:ascii="Arial" w:hAnsi="Arial" w:cs="Arial"/>
        </w:rPr>
        <w:br/>
      </w:r>
      <w:r>
        <w:rPr>
          <w:rFonts w:ascii="Arial" w:hAnsi="Arial" w:cs="Arial"/>
        </w:rPr>
        <w:t>i zdrowiu mieszkańców i zwierząt. Potem uzyskanie warunków przyłączenia, co jest skomplikowan</w:t>
      </w:r>
      <w:r w:rsidR="00083694">
        <w:rPr>
          <w:rFonts w:ascii="Arial" w:hAnsi="Arial" w:cs="Arial"/>
        </w:rPr>
        <w:t xml:space="preserve">e w </w:t>
      </w:r>
      <w:r>
        <w:rPr>
          <w:rFonts w:ascii="Arial" w:hAnsi="Arial" w:cs="Arial"/>
        </w:rPr>
        <w:t>Polsce</w:t>
      </w:r>
      <w:r w:rsidR="00083694">
        <w:rPr>
          <w:rFonts w:ascii="Arial" w:hAnsi="Arial" w:cs="Arial"/>
        </w:rPr>
        <w:t xml:space="preserve"> </w:t>
      </w:r>
      <w:r>
        <w:rPr>
          <w:rFonts w:ascii="Arial" w:hAnsi="Arial" w:cs="Arial"/>
        </w:rPr>
        <w:t>z</w:t>
      </w:r>
      <w:r w:rsidR="00083694">
        <w:rPr>
          <w:rFonts w:ascii="Arial" w:hAnsi="Arial" w:cs="Arial"/>
        </w:rPr>
        <w:t xml:space="preserve"> </w:t>
      </w:r>
      <w:r>
        <w:rPr>
          <w:rFonts w:ascii="Arial" w:hAnsi="Arial" w:cs="Arial"/>
        </w:rPr>
        <w:t>braku mocy przyłączeniowej, braku odpowiedniej</w:t>
      </w:r>
      <w:r w:rsidR="00083694">
        <w:rPr>
          <w:rFonts w:ascii="Arial" w:hAnsi="Arial" w:cs="Arial"/>
        </w:rPr>
        <w:t xml:space="preserve"> </w:t>
      </w:r>
      <w:r>
        <w:rPr>
          <w:rFonts w:ascii="Arial" w:hAnsi="Arial" w:cs="Arial"/>
        </w:rPr>
        <w:t xml:space="preserve">infrastruktury.  Następnie jest pozwolenie na budowę, na które oczekuje się rok, później pozwolenie na użytkowanie i można montować turbiny. Podstawą jest zachowanie odległości od zabudowy mieszkaniowej, normy dotyczące hałasu </w:t>
      </w:r>
      <w:r w:rsidR="00083694">
        <w:rPr>
          <w:rFonts w:ascii="Arial" w:hAnsi="Arial" w:cs="Arial"/>
        </w:rPr>
        <w:t xml:space="preserve">to </w:t>
      </w:r>
      <w:r>
        <w:rPr>
          <w:rFonts w:ascii="Arial" w:hAnsi="Arial" w:cs="Arial"/>
        </w:rPr>
        <w:t>40DB nocnej normy, sprawdzenie przez co najmniej rok, jak turbiny wpływają na lokalną florę</w:t>
      </w:r>
      <w:r w:rsidR="00083694">
        <w:rPr>
          <w:rFonts w:ascii="Arial" w:hAnsi="Arial" w:cs="Arial"/>
        </w:rPr>
        <w:t xml:space="preserve"> </w:t>
      </w:r>
      <w:r>
        <w:rPr>
          <w:rFonts w:ascii="Arial" w:hAnsi="Arial" w:cs="Arial"/>
        </w:rPr>
        <w:t xml:space="preserve">i faunę. Ważne są umowy dzierżaw, zabezpieczone prawa do gruntów. Urząd Gminy, Starostwo Powiatowe, RDOŚ, Zarządcy Dróg Publicznych, Wody Polskie, Państwowa Inspekcja Sanitarna, Państwowa Inspekcja Pracy, Wojewódzki Konserwator Zabytków, Polskie Koleje Państwowe, KOWR, Lasy Państwowe, Lotnictwo Cywilne i Wojskowe, Generalne Dyrekcja Ochrony Środowiska, Urząd Wojewódzki, Sądy to tylko część instytucji, których zgoda jest potrzebna, aby postawić farmę wiatrową. </w:t>
      </w:r>
    </w:p>
    <w:p w14:paraId="37707C54" w14:textId="5F5FC0D2" w:rsidR="00242102" w:rsidRDefault="0053251A" w:rsidP="00242102">
      <w:pPr>
        <w:spacing w:after="0" w:line="400" w:lineRule="exact"/>
        <w:jc w:val="both"/>
        <w:rPr>
          <w:rFonts w:ascii="Arial" w:hAnsi="Arial" w:cs="Arial"/>
        </w:rPr>
      </w:pPr>
      <w:r w:rsidRPr="00242102">
        <w:rPr>
          <w:rFonts w:ascii="Arial" w:hAnsi="Arial" w:cs="Arial"/>
          <w:b/>
          <w:bCs/>
        </w:rPr>
        <w:t xml:space="preserve">Burmistrz </w:t>
      </w:r>
      <w:r w:rsidR="00242102">
        <w:rPr>
          <w:rFonts w:ascii="Arial" w:hAnsi="Arial" w:cs="Arial"/>
          <w:b/>
          <w:bCs/>
        </w:rPr>
        <w:t xml:space="preserve">Trzcianki </w:t>
      </w:r>
      <w:r w:rsidRPr="00242102">
        <w:rPr>
          <w:rFonts w:ascii="Arial" w:hAnsi="Arial" w:cs="Arial"/>
          <w:b/>
          <w:bCs/>
        </w:rPr>
        <w:t>Krzysztof Jaworski</w:t>
      </w:r>
      <w:r w:rsidR="00242102" w:rsidRPr="00242102">
        <w:rPr>
          <w:rFonts w:ascii="Arial" w:hAnsi="Arial" w:cs="Arial"/>
        </w:rPr>
        <w:t xml:space="preserve"> </w:t>
      </w:r>
      <w:r w:rsidR="00242102">
        <w:rPr>
          <w:rFonts w:ascii="Arial" w:hAnsi="Arial" w:cs="Arial"/>
        </w:rPr>
        <w:t xml:space="preserve">oznajmił, że </w:t>
      </w:r>
      <w:r w:rsidR="00160794">
        <w:rPr>
          <w:rFonts w:ascii="Arial" w:hAnsi="Arial" w:cs="Arial"/>
        </w:rPr>
        <w:t>p</w:t>
      </w:r>
      <w:r w:rsidR="00242102">
        <w:rPr>
          <w:rFonts w:ascii="Arial" w:hAnsi="Arial" w:cs="Arial"/>
        </w:rPr>
        <w:t xml:space="preserve">an Czerniawski reprezentuje jedną z firm, które przybywają do Urzędu Miejskiego Trzcianki. </w:t>
      </w:r>
      <w:r w:rsidR="001A53AD">
        <w:rPr>
          <w:rFonts w:ascii="Arial" w:hAnsi="Arial" w:cs="Arial"/>
        </w:rPr>
        <w:t>Przedsiębiorstwo</w:t>
      </w:r>
      <w:r w:rsidR="00242102">
        <w:rPr>
          <w:rFonts w:ascii="Arial" w:hAnsi="Arial" w:cs="Arial"/>
        </w:rPr>
        <w:t xml:space="preserve"> RES Global Investment był</w:t>
      </w:r>
      <w:r w:rsidR="001A53AD">
        <w:rPr>
          <w:rFonts w:ascii="Arial" w:hAnsi="Arial" w:cs="Arial"/>
        </w:rPr>
        <w:t>o</w:t>
      </w:r>
      <w:r w:rsidR="00242102">
        <w:rPr>
          <w:rFonts w:ascii="Arial" w:hAnsi="Arial" w:cs="Arial"/>
        </w:rPr>
        <w:t xml:space="preserve"> chętn</w:t>
      </w:r>
      <w:r w:rsidR="001A53AD">
        <w:rPr>
          <w:rFonts w:ascii="Arial" w:hAnsi="Arial" w:cs="Arial"/>
        </w:rPr>
        <w:t>e</w:t>
      </w:r>
      <w:r w:rsidR="00242102">
        <w:rPr>
          <w:rFonts w:ascii="Arial" w:hAnsi="Arial" w:cs="Arial"/>
        </w:rPr>
        <w:t>, aby porozmawiać, w celu przeprowadzenia inwestycj</w:t>
      </w:r>
      <w:r w:rsidR="001A53AD">
        <w:rPr>
          <w:rFonts w:ascii="Arial" w:hAnsi="Arial" w:cs="Arial"/>
        </w:rPr>
        <w:t>i</w:t>
      </w:r>
      <w:r w:rsidR="00242102">
        <w:rPr>
          <w:rFonts w:ascii="Arial" w:hAnsi="Arial" w:cs="Arial"/>
        </w:rPr>
        <w:t xml:space="preserve"> na terenie gminy. Część gminy jest już objęta planami miejscowymi, które wykluczają realizacje inwestycji budowy turbin wiatrowych np. tak jest w okolicach Siedliska. Dla gminy przygotowywany jest plan ogólny, w którym będą zapis</w:t>
      </w:r>
      <w:r w:rsidR="00EC1888">
        <w:rPr>
          <w:rFonts w:ascii="Arial" w:hAnsi="Arial" w:cs="Arial"/>
        </w:rPr>
        <w:t>y</w:t>
      </w:r>
      <w:r w:rsidR="00242102">
        <w:rPr>
          <w:rFonts w:ascii="Arial" w:hAnsi="Arial" w:cs="Arial"/>
        </w:rPr>
        <w:t xml:space="preserve"> wykluczające lub pozwalające na powstawanie farm wiatrowych. Konieczne będzie przeprowadzenie procedury miejscowego planu zagospodarowania zgodnej z przepisami dotyczącymi wyżej wymienionej inwestycji. Małe gminy mogą mieć korzystniejszy budżet dzięki tego typu instalacji. Farma wiatrowa mogłaby dołączyć do grona największych podatników.</w:t>
      </w:r>
    </w:p>
    <w:p w14:paraId="6A35D42D" w14:textId="640414BC" w:rsidR="00242102" w:rsidRDefault="00242102" w:rsidP="00242102">
      <w:pPr>
        <w:spacing w:after="0" w:line="400" w:lineRule="exact"/>
        <w:jc w:val="both"/>
        <w:rPr>
          <w:rFonts w:ascii="Arial" w:hAnsi="Arial" w:cs="Arial"/>
        </w:rPr>
      </w:pPr>
      <w:r>
        <w:rPr>
          <w:rFonts w:ascii="Arial" w:hAnsi="Arial" w:cs="Arial"/>
          <w:b/>
          <w:bCs/>
        </w:rPr>
        <w:t>Przewodniczący Komisji Rewizyjnej</w:t>
      </w:r>
      <w:r w:rsidRPr="00011B17">
        <w:rPr>
          <w:rFonts w:ascii="Arial" w:hAnsi="Arial" w:cs="Arial"/>
          <w:b/>
          <w:bCs/>
        </w:rPr>
        <w:t xml:space="preserve"> Krzysztof </w:t>
      </w:r>
      <w:proofErr w:type="spellStart"/>
      <w:r w:rsidRPr="00011B17">
        <w:rPr>
          <w:rFonts w:ascii="Arial" w:hAnsi="Arial" w:cs="Arial"/>
          <w:b/>
          <w:bCs/>
        </w:rPr>
        <w:t>Kęciński</w:t>
      </w:r>
      <w:proofErr w:type="spellEnd"/>
      <w:r>
        <w:rPr>
          <w:rFonts w:ascii="Arial" w:hAnsi="Arial" w:cs="Arial"/>
        </w:rPr>
        <w:t xml:space="preserve"> zapytał o serwis farm wiatrowych oraz o żywotność urządzeń. Co później się z nimi dzieje? Czy i jak są utylizowane?</w:t>
      </w:r>
    </w:p>
    <w:p w14:paraId="3A518264" w14:textId="6E15ADA2" w:rsidR="00242102" w:rsidRDefault="00242102" w:rsidP="00242102">
      <w:pPr>
        <w:spacing w:after="0" w:line="400" w:lineRule="exact"/>
        <w:jc w:val="both"/>
        <w:rPr>
          <w:rFonts w:ascii="Arial" w:hAnsi="Arial" w:cs="Arial"/>
        </w:rPr>
      </w:pPr>
      <w:r w:rsidRPr="00025611">
        <w:rPr>
          <w:rFonts w:ascii="Arial" w:hAnsi="Arial" w:cs="Arial"/>
          <w:b/>
          <w:bCs/>
        </w:rPr>
        <w:t>Pan Michał Czerniawski</w:t>
      </w:r>
      <w:r>
        <w:rPr>
          <w:rFonts w:ascii="Arial" w:hAnsi="Arial" w:cs="Arial"/>
        </w:rPr>
        <w:t xml:space="preserve"> odpowiedział, że żywotność farmy to 30-40 lat, umowy są podpisywane na 29 lat z możliwością przedłużenia. Pierwszą opcją jest zmiana turbiny na </w:t>
      </w:r>
      <w:r>
        <w:rPr>
          <w:rFonts w:ascii="Arial" w:hAnsi="Arial" w:cs="Arial"/>
        </w:rPr>
        <w:lastRenderedPageBreak/>
        <w:t xml:space="preserve">nowocześniejszą, zmiana na inną wieżę lub firma jest zobowiązana do przywrócenia stanu pierwotnego działki, jeżeli inwestor nie chce mieć już turbiny. </w:t>
      </w:r>
      <w:r w:rsidR="001A53AD">
        <w:rPr>
          <w:rFonts w:ascii="Arial" w:hAnsi="Arial" w:cs="Arial"/>
        </w:rPr>
        <w:t>W</w:t>
      </w:r>
      <w:r>
        <w:rPr>
          <w:rFonts w:ascii="Arial" w:hAnsi="Arial" w:cs="Arial"/>
        </w:rPr>
        <w:t>arunki zawarte są</w:t>
      </w:r>
      <w:r>
        <w:rPr>
          <w:rFonts w:ascii="Arial" w:hAnsi="Arial" w:cs="Arial"/>
        </w:rPr>
        <w:br/>
        <w:t>w umowac</w:t>
      </w:r>
      <w:r w:rsidR="00F4161C">
        <w:rPr>
          <w:rFonts w:ascii="Arial" w:hAnsi="Arial" w:cs="Arial"/>
        </w:rPr>
        <w:t>h</w:t>
      </w:r>
      <w:r>
        <w:rPr>
          <w:rFonts w:ascii="Arial" w:hAnsi="Arial" w:cs="Arial"/>
        </w:rPr>
        <w:t>. W zależności od negocjacji właściciela</w:t>
      </w:r>
      <w:r w:rsidR="00F4161C">
        <w:rPr>
          <w:rFonts w:ascii="Arial" w:hAnsi="Arial" w:cs="Arial"/>
        </w:rPr>
        <w:t xml:space="preserve"> </w:t>
      </w:r>
      <w:r>
        <w:rPr>
          <w:rFonts w:ascii="Arial" w:hAnsi="Arial" w:cs="Arial"/>
        </w:rPr>
        <w:t xml:space="preserve">z firmą, na działce może pozostać kawałek fundamentu w ziemi lub firma go usunie. </w:t>
      </w:r>
    </w:p>
    <w:p w14:paraId="208EA08B" w14:textId="2A3858D2" w:rsidR="00242102" w:rsidRDefault="00242102" w:rsidP="00242102">
      <w:pPr>
        <w:spacing w:after="0" w:line="400" w:lineRule="exact"/>
        <w:jc w:val="both"/>
        <w:rPr>
          <w:rFonts w:ascii="Arial" w:hAnsi="Arial" w:cs="Arial"/>
        </w:rPr>
      </w:pPr>
      <w:r w:rsidRPr="00242102">
        <w:rPr>
          <w:rFonts w:ascii="Arial" w:hAnsi="Arial" w:cs="Arial"/>
          <w:b/>
          <w:bCs/>
        </w:rPr>
        <w:t>Radny Wincenty Seweryn Kilian</w:t>
      </w:r>
      <w:r>
        <w:rPr>
          <w:rFonts w:ascii="Arial" w:hAnsi="Arial" w:cs="Arial"/>
        </w:rPr>
        <w:t xml:space="preserve"> zwrócił się z dwoma pytaniami do przedstawiciela firmy.  Czy po 30 latach demontaż urządzeń, utylizacja urządzeń odbywa się łącznie</w:t>
      </w:r>
      <w:r w:rsidR="00D9514F">
        <w:rPr>
          <w:rFonts w:ascii="Arial" w:hAnsi="Arial" w:cs="Arial"/>
        </w:rPr>
        <w:br/>
      </w:r>
      <w:r>
        <w:rPr>
          <w:rFonts w:ascii="Arial" w:hAnsi="Arial" w:cs="Arial"/>
        </w:rPr>
        <w:t>z fundamentem? Po drugie, dlaczego wiatraki, które są podłączone do sieci, stoją i się nie kręcą. Czy nie potrzeba energii czy to kwestia jej magazynowania?</w:t>
      </w:r>
    </w:p>
    <w:p w14:paraId="48F1AC48" w14:textId="6F4D18BE" w:rsidR="00242102" w:rsidRDefault="00242102" w:rsidP="00242102">
      <w:pPr>
        <w:spacing w:after="0" w:line="400" w:lineRule="exact"/>
        <w:jc w:val="both"/>
        <w:rPr>
          <w:rFonts w:ascii="Arial" w:hAnsi="Arial" w:cs="Arial"/>
        </w:rPr>
      </w:pPr>
      <w:r w:rsidRPr="00155832">
        <w:rPr>
          <w:rFonts w:ascii="Arial" w:hAnsi="Arial" w:cs="Arial"/>
          <w:b/>
          <w:bCs/>
        </w:rPr>
        <w:t xml:space="preserve">Pan Michał Czerniawski </w:t>
      </w:r>
      <w:r>
        <w:rPr>
          <w:rFonts w:ascii="Arial" w:hAnsi="Arial" w:cs="Arial"/>
        </w:rPr>
        <w:t>odpowiedział, że inwestor ma obowiązek usunięcia wiatraka lub może pozostawić fundament</w:t>
      </w:r>
      <w:r w:rsidR="00EC1888">
        <w:rPr>
          <w:rFonts w:ascii="Arial" w:hAnsi="Arial" w:cs="Arial"/>
        </w:rPr>
        <w:t>, jeżeli tego chce właściciel.</w:t>
      </w:r>
      <w:r>
        <w:rPr>
          <w:rFonts w:ascii="Arial" w:hAnsi="Arial" w:cs="Arial"/>
        </w:rPr>
        <w:t xml:space="preserve"> Wiatraki nie pracują cały czas, działają 40% w roku, kiedy są najbardziej efektywne. Nową farmę wiatrakową buduje się</w:t>
      </w:r>
      <w:r w:rsidR="001A53AD">
        <w:rPr>
          <w:rFonts w:ascii="Arial" w:hAnsi="Arial" w:cs="Arial"/>
        </w:rPr>
        <w:br/>
      </w:r>
      <w:r>
        <w:rPr>
          <w:rFonts w:ascii="Arial" w:hAnsi="Arial" w:cs="Arial"/>
        </w:rPr>
        <w:t xml:space="preserve">na zasadzie hybrydowej, dołączając porcję </w:t>
      </w:r>
      <w:proofErr w:type="spellStart"/>
      <w:r>
        <w:rPr>
          <w:rFonts w:ascii="Arial" w:hAnsi="Arial" w:cs="Arial"/>
        </w:rPr>
        <w:t>fotowoltaiki</w:t>
      </w:r>
      <w:proofErr w:type="spellEnd"/>
      <w:r>
        <w:rPr>
          <w:rFonts w:ascii="Arial" w:hAnsi="Arial" w:cs="Arial"/>
        </w:rPr>
        <w:t>. W planach są magazyny energii, które farmy miałyby utrzymywać przynajmniej na 12 do 24 godzin.</w:t>
      </w:r>
    </w:p>
    <w:p w14:paraId="3BA780C2" w14:textId="3350A63C" w:rsidR="00242102" w:rsidRDefault="0053251A" w:rsidP="00242102">
      <w:pPr>
        <w:spacing w:after="0" w:line="400" w:lineRule="exact"/>
        <w:jc w:val="both"/>
        <w:rPr>
          <w:rFonts w:ascii="Arial" w:hAnsi="Arial" w:cs="Arial"/>
        </w:rPr>
      </w:pPr>
      <w:r w:rsidRPr="00242102">
        <w:rPr>
          <w:rFonts w:ascii="Arial" w:hAnsi="Arial" w:cs="Arial"/>
          <w:b/>
          <w:bCs/>
        </w:rPr>
        <w:t>Przewodnicząca Komisji Środowiska i Rozwoju Wsi Janina Kamińska</w:t>
      </w:r>
      <w:r w:rsidR="00242102" w:rsidRPr="00242102">
        <w:rPr>
          <w:rFonts w:ascii="Arial" w:hAnsi="Arial" w:cs="Arial"/>
        </w:rPr>
        <w:t xml:space="preserve"> </w:t>
      </w:r>
      <w:r w:rsidR="00242102">
        <w:rPr>
          <w:rFonts w:ascii="Arial" w:hAnsi="Arial" w:cs="Arial"/>
        </w:rPr>
        <w:t>zadała pytanie panu Michałowi Czerniawskiemu: jaka jest głębokość fundamentów?</w:t>
      </w:r>
    </w:p>
    <w:p w14:paraId="5EAAF237" w14:textId="77777777" w:rsidR="00242102" w:rsidRDefault="00242102" w:rsidP="00242102">
      <w:pPr>
        <w:spacing w:after="0" w:line="400" w:lineRule="exact"/>
        <w:jc w:val="both"/>
        <w:rPr>
          <w:rFonts w:ascii="Arial" w:hAnsi="Arial" w:cs="Arial"/>
        </w:rPr>
      </w:pPr>
      <w:r w:rsidRPr="00155832">
        <w:rPr>
          <w:rFonts w:ascii="Arial" w:hAnsi="Arial" w:cs="Arial"/>
          <w:b/>
          <w:bCs/>
        </w:rPr>
        <w:t>Pani Michał Czerniawski</w:t>
      </w:r>
      <w:r>
        <w:rPr>
          <w:rFonts w:ascii="Arial" w:hAnsi="Arial" w:cs="Arial"/>
        </w:rPr>
        <w:t xml:space="preserve"> odpowiedział, że współczesne fundamenty to okręgi złożone</w:t>
      </w:r>
      <w:r>
        <w:rPr>
          <w:rFonts w:ascii="Arial" w:hAnsi="Arial" w:cs="Arial"/>
        </w:rPr>
        <w:br/>
        <w:t xml:space="preserve">z prętów i betonu, to jest 3-4 m głębokości, średnica 20 m. </w:t>
      </w:r>
    </w:p>
    <w:p w14:paraId="59555F6A" w14:textId="43E7F327" w:rsidR="00242102" w:rsidRDefault="0053251A" w:rsidP="00242102">
      <w:pPr>
        <w:spacing w:after="0" w:line="400" w:lineRule="exact"/>
        <w:jc w:val="both"/>
        <w:rPr>
          <w:rFonts w:ascii="Arial" w:hAnsi="Arial" w:cs="Arial"/>
        </w:rPr>
      </w:pPr>
      <w:r w:rsidRPr="00242102">
        <w:rPr>
          <w:rFonts w:ascii="Arial" w:hAnsi="Arial" w:cs="Arial"/>
          <w:b/>
          <w:bCs/>
        </w:rPr>
        <w:t>Przewodnicząca Komisji Środowiska i Rozwoju Wsi Janina Kamińska</w:t>
      </w:r>
      <w:r w:rsidR="00242102" w:rsidRPr="00242102">
        <w:rPr>
          <w:rFonts w:ascii="Arial" w:hAnsi="Arial" w:cs="Arial"/>
        </w:rPr>
        <w:t xml:space="preserve"> </w:t>
      </w:r>
      <w:r w:rsidR="00242102">
        <w:rPr>
          <w:rFonts w:ascii="Arial" w:hAnsi="Arial" w:cs="Arial"/>
        </w:rPr>
        <w:t>wyartykułowała pytanie: Czy na naszym terenie były badane warunki wiatrowe? Czy one będą spełniały warunki dla wiatraków? Czy dopiero nastąpią badania?</w:t>
      </w:r>
    </w:p>
    <w:p w14:paraId="204D0144" w14:textId="2D171767" w:rsidR="008B0F54" w:rsidRDefault="008B0F54" w:rsidP="008B0F54">
      <w:pPr>
        <w:spacing w:after="0" w:line="400" w:lineRule="exact"/>
        <w:jc w:val="both"/>
        <w:rPr>
          <w:rFonts w:ascii="Arial" w:hAnsi="Arial" w:cs="Arial"/>
        </w:rPr>
      </w:pPr>
      <w:r w:rsidRPr="005A330D">
        <w:rPr>
          <w:rFonts w:ascii="Arial" w:hAnsi="Arial" w:cs="Arial"/>
          <w:b/>
          <w:bCs/>
        </w:rPr>
        <w:t>Pan Michał Czerniawski</w:t>
      </w:r>
      <w:r>
        <w:rPr>
          <w:rFonts w:ascii="Arial" w:hAnsi="Arial" w:cs="Arial"/>
        </w:rPr>
        <w:t xml:space="preserve"> odparł, że pomiar wiatru nastąpi, gdy gmina zdecyduje się</w:t>
      </w:r>
      <w:r w:rsidR="00462FD8">
        <w:rPr>
          <w:rFonts w:ascii="Arial" w:hAnsi="Arial" w:cs="Arial"/>
        </w:rPr>
        <w:br/>
      </w:r>
      <w:r>
        <w:rPr>
          <w:rFonts w:ascii="Arial" w:hAnsi="Arial" w:cs="Arial"/>
        </w:rPr>
        <w:t>na plan miejscowy. Na rok czasu stawia się maszt pomiarowy, który mierzy siłę wiatru.</w:t>
      </w:r>
      <w:r w:rsidR="00462FD8">
        <w:rPr>
          <w:rFonts w:ascii="Arial" w:hAnsi="Arial" w:cs="Arial"/>
        </w:rPr>
        <w:br/>
      </w:r>
      <w:r>
        <w:rPr>
          <w:rFonts w:ascii="Arial" w:hAnsi="Arial" w:cs="Arial"/>
        </w:rPr>
        <w:t xml:space="preserve">Na tej podstawie można dobrać odpowiednią turbinę. Wchodzi nowa technologia laserowa tzw. </w:t>
      </w:r>
      <w:proofErr w:type="spellStart"/>
      <w:r>
        <w:rPr>
          <w:rFonts w:ascii="Arial" w:hAnsi="Arial" w:cs="Arial"/>
        </w:rPr>
        <w:t>lidary</w:t>
      </w:r>
      <w:proofErr w:type="spellEnd"/>
      <w:r>
        <w:rPr>
          <w:rFonts w:ascii="Arial" w:hAnsi="Arial" w:cs="Arial"/>
        </w:rPr>
        <w:t>, która jest mniej inwazyjna, bo nie wymaga budowy dużego masztu, zakotwiczenia go i zabiera dużo mniej powierzchni pola. To forma przyczepki, wiązka laserowa odpowiednio ustawiona i mierzy wiatr.</w:t>
      </w:r>
    </w:p>
    <w:p w14:paraId="1E9C1B94" w14:textId="7BC749F0" w:rsidR="00BE0CD3" w:rsidRDefault="0053251A" w:rsidP="00BE0CD3">
      <w:pPr>
        <w:spacing w:after="0" w:line="400" w:lineRule="exact"/>
        <w:jc w:val="both"/>
        <w:rPr>
          <w:rFonts w:ascii="Arial" w:hAnsi="Arial" w:cs="Arial"/>
        </w:rPr>
      </w:pPr>
      <w:r w:rsidRPr="00BE0CD3">
        <w:rPr>
          <w:rFonts w:ascii="Arial" w:hAnsi="Arial" w:cs="Arial"/>
          <w:b/>
          <w:bCs/>
        </w:rPr>
        <w:t>Przewodnicząca Komisji Środowiska i Rozwoju Wsi Janina Kamińska</w:t>
      </w:r>
      <w:r w:rsidR="00BE0CD3" w:rsidRPr="00BE0CD3">
        <w:rPr>
          <w:rFonts w:ascii="Arial" w:hAnsi="Arial" w:cs="Arial"/>
        </w:rPr>
        <w:t xml:space="preserve"> </w:t>
      </w:r>
      <w:r w:rsidR="00BE0CD3">
        <w:rPr>
          <w:rFonts w:ascii="Arial" w:hAnsi="Arial" w:cs="Arial"/>
        </w:rPr>
        <w:t>zadała kolejne pytanie:</w:t>
      </w:r>
      <w:r w:rsidR="00194133">
        <w:rPr>
          <w:rFonts w:ascii="Arial" w:hAnsi="Arial" w:cs="Arial"/>
        </w:rPr>
        <w:t xml:space="preserve"> Czy, jeżeli w </w:t>
      </w:r>
      <w:r w:rsidR="00BE0CD3">
        <w:rPr>
          <w:rFonts w:ascii="Arial" w:hAnsi="Arial" w:cs="Arial"/>
        </w:rPr>
        <w:t>planie jest zgoda na wiatraki to nie może on powstać w danym miejscu, ponieważ jest nieodpowiednia siła wiatru?</w:t>
      </w:r>
    </w:p>
    <w:p w14:paraId="7CC837EA" w14:textId="77777777" w:rsidR="00BE0CD3" w:rsidRDefault="00BE0CD3" w:rsidP="00BE0CD3">
      <w:pPr>
        <w:spacing w:after="0" w:line="400" w:lineRule="exact"/>
        <w:jc w:val="both"/>
        <w:rPr>
          <w:rFonts w:ascii="Arial" w:hAnsi="Arial" w:cs="Arial"/>
        </w:rPr>
      </w:pPr>
      <w:r w:rsidRPr="00EC4A32">
        <w:rPr>
          <w:rFonts w:ascii="Arial" w:hAnsi="Arial" w:cs="Arial"/>
          <w:b/>
          <w:bCs/>
        </w:rPr>
        <w:t>Pan Michał Czerniawski</w:t>
      </w:r>
      <w:r>
        <w:rPr>
          <w:rFonts w:ascii="Arial" w:hAnsi="Arial" w:cs="Arial"/>
        </w:rPr>
        <w:t xml:space="preserve"> odpowiedział, że są to rzadkie przypadki. Wiatr wieje oraz nowoczesne turbiny są bardzo wydajne, załączają się nawet przy 3 m/s. </w:t>
      </w:r>
    </w:p>
    <w:p w14:paraId="3F98C1D6" w14:textId="696E5FDE" w:rsidR="000C05A1" w:rsidRPr="007C0F8C" w:rsidRDefault="0053251A" w:rsidP="00E7652C">
      <w:pPr>
        <w:spacing w:after="0" w:line="400" w:lineRule="exact"/>
        <w:jc w:val="both"/>
        <w:rPr>
          <w:rFonts w:ascii="Arial" w:hAnsi="Arial" w:cs="Arial"/>
        </w:rPr>
      </w:pPr>
      <w:r w:rsidRPr="00BE0CD3">
        <w:rPr>
          <w:rFonts w:ascii="Arial" w:hAnsi="Arial" w:cs="Arial"/>
          <w:b/>
          <w:bCs/>
        </w:rPr>
        <w:lastRenderedPageBreak/>
        <w:t>Przewodnicząca Komisji Środowiska i Rozwoju Wsi Janina Kamińska</w:t>
      </w:r>
      <w:r w:rsidR="00BE0CD3" w:rsidRPr="00BE0CD3">
        <w:rPr>
          <w:rFonts w:ascii="Arial" w:hAnsi="Arial" w:cs="Arial"/>
        </w:rPr>
        <w:t xml:space="preserve"> </w:t>
      </w:r>
      <w:r w:rsidR="00BE0CD3" w:rsidRPr="003119C6">
        <w:rPr>
          <w:rFonts w:ascii="Arial" w:hAnsi="Arial" w:cs="Arial"/>
        </w:rPr>
        <w:t>postawiła pytanie</w:t>
      </w:r>
      <w:r w:rsidR="00BE0CD3" w:rsidRPr="00C324C9">
        <w:rPr>
          <w:rFonts w:ascii="Arial" w:hAnsi="Arial" w:cs="Arial"/>
        </w:rPr>
        <w:t>:</w:t>
      </w:r>
      <w:r w:rsidR="00BE0CD3">
        <w:rPr>
          <w:rFonts w:ascii="Arial" w:hAnsi="Arial" w:cs="Arial"/>
          <w:b/>
          <w:bCs/>
        </w:rPr>
        <w:t xml:space="preserve"> </w:t>
      </w:r>
      <w:r w:rsidR="00BE0CD3" w:rsidRPr="00C324C9">
        <w:rPr>
          <w:rFonts w:ascii="Arial" w:hAnsi="Arial" w:cs="Arial"/>
        </w:rPr>
        <w:t>Czy istnieje ryzyko</w:t>
      </w:r>
      <w:r w:rsidR="00BE0CD3">
        <w:rPr>
          <w:rFonts w:ascii="Arial" w:hAnsi="Arial" w:cs="Arial"/>
        </w:rPr>
        <w:t xml:space="preserve"> ekonomiczne dla gminy? </w:t>
      </w:r>
      <w:r w:rsidR="001A53AD">
        <w:rPr>
          <w:rFonts w:ascii="Arial" w:hAnsi="Arial" w:cs="Arial"/>
        </w:rPr>
        <w:t>Czy</w:t>
      </w:r>
      <w:r w:rsidR="00BE0CD3">
        <w:rPr>
          <w:rFonts w:ascii="Arial" w:hAnsi="Arial" w:cs="Arial"/>
        </w:rPr>
        <w:t xml:space="preserve"> firma może się wycofać?</w:t>
      </w:r>
    </w:p>
    <w:p w14:paraId="7712AA03" w14:textId="77777777" w:rsidR="00BE0CD3" w:rsidRDefault="00BE0CD3" w:rsidP="00BE0CD3">
      <w:pPr>
        <w:spacing w:after="0" w:line="400" w:lineRule="exact"/>
        <w:jc w:val="both"/>
        <w:rPr>
          <w:rFonts w:ascii="Arial" w:hAnsi="Arial" w:cs="Arial"/>
        </w:rPr>
      </w:pPr>
      <w:r w:rsidRPr="00EC4A32">
        <w:rPr>
          <w:rFonts w:ascii="Arial" w:hAnsi="Arial" w:cs="Arial"/>
          <w:b/>
          <w:bCs/>
        </w:rPr>
        <w:t>Pani Michał Czerniawski</w:t>
      </w:r>
      <w:r>
        <w:rPr>
          <w:rFonts w:ascii="Arial" w:hAnsi="Arial" w:cs="Arial"/>
        </w:rPr>
        <w:t xml:space="preserve"> odrzekł, że istnieje ryzyko wycofania się firmy, gdyby któraś</w:t>
      </w:r>
      <w:r>
        <w:rPr>
          <w:rFonts w:ascii="Arial" w:hAnsi="Arial" w:cs="Arial"/>
        </w:rPr>
        <w:br/>
        <w:t>z instytucji kompletnie zablokowałaby budowę. Opracowywany plan miejscowy pozwala sprawdzić inwestorowi, gminie, czy taka inwestycja ma sens i szansę przejść przez szereg opinii od różnych instytucji.</w:t>
      </w:r>
    </w:p>
    <w:p w14:paraId="0413A12C" w14:textId="47E371E2" w:rsidR="00BE0CD3" w:rsidRDefault="00BE0CD3" w:rsidP="00BE0CD3">
      <w:pPr>
        <w:spacing w:after="0" w:line="400" w:lineRule="exact"/>
        <w:jc w:val="both"/>
        <w:rPr>
          <w:rFonts w:ascii="Arial" w:hAnsi="Arial" w:cs="Arial"/>
        </w:rPr>
      </w:pPr>
      <w:r w:rsidRPr="008A7453">
        <w:rPr>
          <w:rFonts w:ascii="Arial" w:hAnsi="Arial" w:cs="Arial"/>
          <w:b/>
          <w:bCs/>
        </w:rPr>
        <w:t xml:space="preserve">Wiceprzewodniczący Rady Miejskiej w Trzciance Krzysztof </w:t>
      </w:r>
      <w:proofErr w:type="spellStart"/>
      <w:r w:rsidRPr="008A7453">
        <w:rPr>
          <w:rFonts w:ascii="Arial" w:hAnsi="Arial" w:cs="Arial"/>
          <w:b/>
          <w:bCs/>
        </w:rPr>
        <w:t>Grzyśnik</w:t>
      </w:r>
      <w:proofErr w:type="spellEnd"/>
      <w:r>
        <w:rPr>
          <w:rFonts w:ascii="Arial" w:hAnsi="Arial" w:cs="Arial"/>
        </w:rPr>
        <w:t xml:space="preserve"> Czy firma jest zainteresowana wszystkimi</w:t>
      </w:r>
      <w:r w:rsidR="00462FD8">
        <w:rPr>
          <w:rFonts w:ascii="Arial" w:hAnsi="Arial" w:cs="Arial"/>
        </w:rPr>
        <w:t xml:space="preserve"> </w:t>
      </w:r>
      <w:r>
        <w:rPr>
          <w:rFonts w:ascii="Arial" w:hAnsi="Arial" w:cs="Arial"/>
        </w:rPr>
        <w:t>6 lokalizacjami? W każdej z tej lokalizacji ma być postawiony 1 wiatrak czy 3, 4 wiatraki?</w:t>
      </w:r>
    </w:p>
    <w:p w14:paraId="001AC159" w14:textId="1FA9F7C6" w:rsidR="00BE0CD3" w:rsidRDefault="00BE0CD3" w:rsidP="00BE0CD3">
      <w:pPr>
        <w:spacing w:after="0" w:line="400" w:lineRule="exact"/>
        <w:jc w:val="both"/>
        <w:rPr>
          <w:rFonts w:ascii="Arial" w:hAnsi="Arial" w:cs="Arial"/>
        </w:rPr>
      </w:pPr>
      <w:r w:rsidRPr="008A7453">
        <w:rPr>
          <w:rFonts w:ascii="Arial" w:hAnsi="Arial" w:cs="Arial"/>
          <w:b/>
          <w:bCs/>
        </w:rPr>
        <w:t>Pan Michał Czerniawski</w:t>
      </w:r>
      <w:r>
        <w:rPr>
          <w:rFonts w:ascii="Arial" w:hAnsi="Arial" w:cs="Arial"/>
        </w:rPr>
        <w:t xml:space="preserve"> odpowiedzi</w:t>
      </w:r>
      <w:r w:rsidR="00537D2A">
        <w:rPr>
          <w:rFonts w:ascii="Arial" w:hAnsi="Arial" w:cs="Arial"/>
        </w:rPr>
        <w:t>ał</w:t>
      </w:r>
      <w:r>
        <w:rPr>
          <w:rFonts w:ascii="Arial" w:hAnsi="Arial" w:cs="Arial"/>
        </w:rPr>
        <w:t>, że firma jest zainteresowana wszystkimi lokalizacjami. Pierwotnie było 15 lokalizacji. Po konsultacji z Referatem Planowania Urzędu Miejskiego Trzcianki wykluczono miejsca, w których przewiduje się inne plany urbanistyczne gminy lub kłopoty z zaakceptowaniem społecznym. Projekt zredukował się do 6 turbin.</w:t>
      </w:r>
    </w:p>
    <w:p w14:paraId="33F2BE35" w14:textId="670847BB" w:rsidR="008A7453" w:rsidRPr="00E7652C" w:rsidRDefault="0053251A" w:rsidP="00BE0CD3">
      <w:pPr>
        <w:spacing w:after="0" w:line="400" w:lineRule="exact"/>
        <w:jc w:val="both"/>
        <w:rPr>
          <w:rFonts w:ascii="Arial" w:hAnsi="Arial" w:cs="Arial"/>
        </w:rPr>
      </w:pPr>
      <w:r w:rsidRPr="00BE0CD3">
        <w:rPr>
          <w:rFonts w:ascii="Arial" w:hAnsi="Arial" w:cs="Arial"/>
          <w:b/>
          <w:bCs/>
        </w:rPr>
        <w:t>Przewodnicząca Komisji Środowiska i Rozwoju Wsi Janina Kamińska</w:t>
      </w:r>
      <w:r w:rsidR="00BE0CD3">
        <w:rPr>
          <w:rFonts w:ascii="Arial" w:hAnsi="Arial" w:cs="Arial"/>
        </w:rPr>
        <w:t xml:space="preserve"> </w:t>
      </w:r>
      <w:r w:rsidR="008A7453">
        <w:rPr>
          <w:rFonts w:ascii="Arial" w:hAnsi="Arial" w:cs="Arial"/>
        </w:rPr>
        <w:t xml:space="preserve">podziękowała </w:t>
      </w:r>
      <w:r w:rsidR="00832554">
        <w:rPr>
          <w:rFonts w:ascii="Arial" w:hAnsi="Arial" w:cs="Arial"/>
        </w:rPr>
        <w:t>p</w:t>
      </w:r>
      <w:r w:rsidR="008A7453">
        <w:rPr>
          <w:rFonts w:ascii="Arial" w:hAnsi="Arial" w:cs="Arial"/>
        </w:rPr>
        <w:t>anu Michałowi Czerniawskiemu</w:t>
      </w:r>
      <w:r w:rsidR="00465B59">
        <w:rPr>
          <w:rFonts w:ascii="Arial" w:hAnsi="Arial" w:cs="Arial"/>
        </w:rPr>
        <w:t xml:space="preserve"> za prezentację</w:t>
      </w:r>
      <w:r w:rsidR="008A7453">
        <w:rPr>
          <w:rFonts w:ascii="Arial" w:hAnsi="Arial" w:cs="Arial"/>
        </w:rPr>
        <w:t>.</w:t>
      </w:r>
    </w:p>
    <w:p w14:paraId="7EFFC112" w14:textId="35AE0F02" w:rsidR="000C05A1" w:rsidRPr="00E8497C" w:rsidRDefault="00E8497C" w:rsidP="00E7652C">
      <w:pPr>
        <w:keepNext/>
        <w:keepLines/>
        <w:spacing w:before="240" w:after="0" w:line="360" w:lineRule="auto"/>
        <w:jc w:val="both"/>
        <w:outlineLvl w:val="0"/>
        <w:rPr>
          <w:rFonts w:ascii="Arial" w:eastAsiaTheme="majorEastAsia" w:hAnsi="Arial" w:cstheme="majorBidi"/>
          <w:b/>
          <w:color w:val="000000" w:themeColor="text1"/>
          <w:szCs w:val="40"/>
          <w:lang w:eastAsia="en-US"/>
        </w:rPr>
      </w:pPr>
      <w:r w:rsidRPr="00E8497C">
        <w:rPr>
          <w:rFonts w:ascii="Arial" w:eastAsiaTheme="majorEastAsia" w:hAnsi="Arial" w:cstheme="majorBidi"/>
          <w:b/>
          <w:color w:val="000000" w:themeColor="text1"/>
          <w:szCs w:val="40"/>
          <w:lang w:eastAsia="en-US"/>
        </w:rPr>
        <w:t xml:space="preserve">Ad </w:t>
      </w:r>
      <w:r>
        <w:rPr>
          <w:rFonts w:ascii="Arial" w:eastAsiaTheme="majorEastAsia" w:hAnsi="Arial" w:cstheme="majorBidi"/>
          <w:b/>
          <w:color w:val="000000" w:themeColor="text1"/>
          <w:szCs w:val="40"/>
          <w:lang w:eastAsia="en-US"/>
        </w:rPr>
        <w:t>5</w:t>
      </w:r>
      <w:r w:rsidRPr="00E8497C">
        <w:rPr>
          <w:rFonts w:ascii="Arial" w:eastAsiaTheme="majorEastAsia" w:hAnsi="Arial" w:cstheme="majorBidi"/>
          <w:b/>
          <w:color w:val="000000" w:themeColor="text1"/>
          <w:szCs w:val="40"/>
          <w:lang w:eastAsia="en-US"/>
        </w:rPr>
        <w:t xml:space="preserve">) </w:t>
      </w:r>
      <w:r w:rsidRPr="00E8497C">
        <w:rPr>
          <w:rFonts w:ascii="Arial" w:hAnsi="Arial" w:cs="Arial"/>
          <w:b/>
        </w:rPr>
        <w:t>Analiza materiałów i opiniowanie uchwał na sesję Rady Miejskiej Trzcianki</w:t>
      </w:r>
      <w:r w:rsidRPr="007C0F8C">
        <w:rPr>
          <w:rFonts w:ascii="Arial" w:hAnsi="Arial" w:cs="Arial"/>
        </w:rPr>
        <w:t>.</w:t>
      </w:r>
    </w:p>
    <w:p w14:paraId="349ED549" w14:textId="77777777" w:rsidR="000C05A1" w:rsidRPr="007C0F8C" w:rsidRDefault="0053251A" w:rsidP="00E7652C">
      <w:pPr>
        <w:spacing w:after="0" w:line="400" w:lineRule="exact"/>
        <w:jc w:val="both"/>
        <w:rPr>
          <w:rFonts w:ascii="Arial" w:hAnsi="Arial" w:cs="Arial"/>
        </w:rPr>
      </w:pPr>
      <w:r w:rsidRPr="007C0F8C">
        <w:rPr>
          <w:rFonts w:ascii="Arial" w:hAnsi="Arial" w:cs="Arial"/>
        </w:rPr>
        <w:t> </w:t>
      </w:r>
      <w:r w:rsidRPr="0012279D">
        <w:rPr>
          <w:rFonts w:ascii="Arial" w:hAnsi="Arial" w:cs="Arial"/>
          <w:b/>
          <w:bCs/>
        </w:rPr>
        <w:t>a) Projekt uchwały zmieniającej uchwałę w sprawie uchwały budżetowej na 2025 rok.</w:t>
      </w:r>
    </w:p>
    <w:p w14:paraId="4C693433"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7B046AD4" w14:textId="77777777" w:rsidR="000C05A1" w:rsidRPr="0012279D" w:rsidRDefault="0053251A" w:rsidP="00E7652C">
      <w:pPr>
        <w:spacing w:after="0" w:line="400" w:lineRule="exact"/>
        <w:jc w:val="both"/>
        <w:rPr>
          <w:rFonts w:ascii="Arial" w:hAnsi="Arial" w:cs="Arial"/>
          <w:b/>
        </w:rPr>
      </w:pPr>
      <w:r w:rsidRPr="0012279D">
        <w:rPr>
          <w:rFonts w:ascii="Arial" w:hAnsi="Arial" w:cs="Arial"/>
          <w:b/>
        </w:rPr>
        <w:t>W dyskusji wzięli udział:</w:t>
      </w:r>
    </w:p>
    <w:p w14:paraId="7301F47C" w14:textId="2784617C" w:rsidR="001F4B63" w:rsidRDefault="0053251A" w:rsidP="001F4B63">
      <w:pPr>
        <w:spacing w:after="0" w:line="400" w:lineRule="exact"/>
        <w:jc w:val="both"/>
        <w:rPr>
          <w:rFonts w:ascii="Arial" w:hAnsi="Arial" w:cs="Arial"/>
        </w:rPr>
      </w:pPr>
      <w:r w:rsidRPr="001F4B63">
        <w:rPr>
          <w:rFonts w:ascii="Arial" w:hAnsi="Arial" w:cs="Arial"/>
          <w:b/>
          <w:bCs/>
        </w:rPr>
        <w:t>Burmistrz Krzysztof Jaworski</w:t>
      </w:r>
      <w:r w:rsidR="001F4B63">
        <w:rPr>
          <w:rFonts w:ascii="Arial" w:hAnsi="Arial" w:cs="Arial"/>
        </w:rPr>
        <w:t xml:space="preserve"> przedstawił propozycje zmian do uchwały budżetowej</w:t>
      </w:r>
      <w:r w:rsidR="001A53AD">
        <w:rPr>
          <w:rFonts w:ascii="Arial" w:hAnsi="Arial" w:cs="Arial"/>
        </w:rPr>
        <w:br/>
      </w:r>
      <w:r w:rsidR="001F4B63">
        <w:rPr>
          <w:rFonts w:ascii="Arial" w:hAnsi="Arial" w:cs="Arial"/>
        </w:rPr>
        <w:t>na 2025 r. i do uchwały w sprawie Wieloletniej Prognozy Finansowej. Oznajmił, że zostały wprowadzone środki w wysokości 50 tys. z Nadleśnictwa</w:t>
      </w:r>
      <w:r w:rsidR="001A53AD">
        <w:rPr>
          <w:rFonts w:ascii="Arial" w:hAnsi="Arial" w:cs="Arial"/>
        </w:rPr>
        <w:t xml:space="preserve"> Trzcianki</w:t>
      </w:r>
      <w:r w:rsidR="001F4B63">
        <w:rPr>
          <w:rFonts w:ascii="Arial" w:hAnsi="Arial" w:cs="Arial"/>
        </w:rPr>
        <w:t xml:space="preserve"> na budowę drogi</w:t>
      </w:r>
      <w:r w:rsidR="001A53AD">
        <w:rPr>
          <w:rFonts w:ascii="Arial" w:hAnsi="Arial" w:cs="Arial"/>
        </w:rPr>
        <w:br/>
      </w:r>
      <w:r w:rsidR="001F4B63">
        <w:rPr>
          <w:rFonts w:ascii="Arial" w:hAnsi="Arial" w:cs="Arial"/>
        </w:rPr>
        <w:t>w Górnicy</w:t>
      </w:r>
      <w:r w:rsidR="001A53AD">
        <w:rPr>
          <w:rFonts w:ascii="Arial" w:hAnsi="Arial" w:cs="Arial"/>
        </w:rPr>
        <w:t xml:space="preserve"> </w:t>
      </w:r>
      <w:r w:rsidR="001F4B63">
        <w:rPr>
          <w:rFonts w:ascii="Arial" w:hAnsi="Arial" w:cs="Arial"/>
        </w:rPr>
        <w:t xml:space="preserve">i 16,5 tys. </w:t>
      </w:r>
      <w:r w:rsidR="00BD4525">
        <w:rPr>
          <w:rFonts w:ascii="Arial" w:hAnsi="Arial" w:cs="Arial"/>
        </w:rPr>
        <w:t xml:space="preserve">z Urzędu Marszałkowskiego </w:t>
      </w:r>
      <w:r w:rsidR="001F4B63">
        <w:rPr>
          <w:rFonts w:ascii="Arial" w:hAnsi="Arial" w:cs="Arial"/>
        </w:rPr>
        <w:t>na budowę dróg w Górnicy i na Osińcu. Pierwsza transza z Urzędu Marszałkowskiego wynosiła 126 750 tys. zł. Jest to wkład zewnętrzny. Wkład wewnętrzny zostanie ustalony po przetargu, a następnie</w:t>
      </w:r>
      <w:r w:rsidR="00BD4525">
        <w:rPr>
          <w:rFonts w:ascii="Arial" w:hAnsi="Arial" w:cs="Arial"/>
        </w:rPr>
        <w:t xml:space="preserve"> będzie prośba o akceptację</w:t>
      </w:r>
      <w:r w:rsidR="001F4B63">
        <w:rPr>
          <w:rFonts w:ascii="Arial" w:hAnsi="Arial" w:cs="Arial"/>
        </w:rPr>
        <w:t xml:space="preserve"> </w:t>
      </w:r>
      <w:r w:rsidR="00BD4525">
        <w:rPr>
          <w:rFonts w:ascii="Arial" w:hAnsi="Arial" w:cs="Arial"/>
        </w:rPr>
        <w:t xml:space="preserve">środków wymaganych do realizacji inwestycji </w:t>
      </w:r>
      <w:r w:rsidR="001F4B63">
        <w:rPr>
          <w:rFonts w:ascii="Arial" w:hAnsi="Arial" w:cs="Arial"/>
        </w:rPr>
        <w:t>na sesji Rady Miejskiej.</w:t>
      </w:r>
    </w:p>
    <w:p w14:paraId="2D0D294A" w14:textId="65E7DC88" w:rsidR="001F4B63" w:rsidRDefault="001F4B63" w:rsidP="001F4B63">
      <w:pPr>
        <w:spacing w:after="0" w:line="400" w:lineRule="exact"/>
        <w:jc w:val="both"/>
        <w:rPr>
          <w:rFonts w:ascii="Arial" w:hAnsi="Arial" w:cs="Arial"/>
        </w:rPr>
      </w:pPr>
      <w:r>
        <w:rPr>
          <w:rFonts w:ascii="Arial" w:hAnsi="Arial" w:cs="Arial"/>
        </w:rPr>
        <w:t xml:space="preserve">Na terenie gminy działa Klub Trzcianka finansowany z Europejskiego Funduszu Społecznego, są to środki unijne, projekt miękki. Klub to źródło rozwoju klubów młodzieżowych, warsztaty dla stowarzyszeń, szkolenia, warsztaty dla młodzieży, </w:t>
      </w:r>
      <w:r>
        <w:rPr>
          <w:rFonts w:ascii="Arial" w:hAnsi="Arial" w:cs="Arial"/>
        </w:rPr>
        <w:lastRenderedPageBreak/>
        <w:t>magazyn dobrego humoru,</w:t>
      </w:r>
      <w:r w:rsidR="00944DCA">
        <w:rPr>
          <w:rFonts w:ascii="Arial" w:hAnsi="Arial" w:cs="Arial"/>
        </w:rPr>
        <w:t xml:space="preserve"> </w:t>
      </w:r>
      <w:r>
        <w:rPr>
          <w:rFonts w:ascii="Arial" w:hAnsi="Arial" w:cs="Arial"/>
        </w:rPr>
        <w:t>spotkania z karykaturą, mural, zazielenianie miasta. Środki</w:t>
      </w:r>
      <w:r w:rsidR="00823EBB">
        <w:rPr>
          <w:rFonts w:ascii="Arial" w:hAnsi="Arial" w:cs="Arial"/>
        </w:rPr>
        <w:br/>
      </w:r>
      <w:r>
        <w:rPr>
          <w:rFonts w:ascii="Arial" w:hAnsi="Arial" w:cs="Arial"/>
        </w:rPr>
        <w:t xml:space="preserve">w wysokości 95% </w:t>
      </w:r>
      <w:r w:rsidR="00823EBB">
        <w:rPr>
          <w:rFonts w:ascii="Arial" w:hAnsi="Arial" w:cs="Arial"/>
        </w:rPr>
        <w:t>zostały zaczerpnięte</w:t>
      </w:r>
      <w:r>
        <w:rPr>
          <w:rFonts w:ascii="Arial" w:hAnsi="Arial" w:cs="Arial"/>
        </w:rPr>
        <w:t xml:space="preserve"> z dofinansowania, a 17 800 tys. zł </w:t>
      </w:r>
      <w:r w:rsidR="00823EBB">
        <w:rPr>
          <w:rFonts w:ascii="Arial" w:hAnsi="Arial" w:cs="Arial"/>
        </w:rPr>
        <w:t>pochodzą</w:t>
      </w:r>
      <w:r w:rsidR="00823EBB">
        <w:rPr>
          <w:rFonts w:ascii="Arial" w:hAnsi="Arial" w:cs="Arial"/>
        </w:rPr>
        <w:br/>
      </w:r>
      <w:r>
        <w:rPr>
          <w:rFonts w:ascii="Arial" w:hAnsi="Arial" w:cs="Arial"/>
        </w:rPr>
        <w:t>z Gminnej Komisj</w:t>
      </w:r>
      <w:r w:rsidR="001A53AD">
        <w:rPr>
          <w:rFonts w:ascii="Arial" w:hAnsi="Arial" w:cs="Arial"/>
        </w:rPr>
        <w:t>i</w:t>
      </w:r>
      <w:r>
        <w:rPr>
          <w:rFonts w:ascii="Arial" w:hAnsi="Arial" w:cs="Arial"/>
        </w:rPr>
        <w:t xml:space="preserve"> Alkoholowej.</w:t>
      </w:r>
    </w:p>
    <w:p w14:paraId="6CF5D99E" w14:textId="77777777" w:rsidR="001F4B63" w:rsidRDefault="001F4B63" w:rsidP="001F4B63">
      <w:pPr>
        <w:spacing w:after="0" w:line="400" w:lineRule="exact"/>
        <w:jc w:val="both"/>
        <w:rPr>
          <w:rFonts w:ascii="Arial" w:hAnsi="Arial" w:cs="Arial"/>
        </w:rPr>
      </w:pPr>
      <w:r>
        <w:rPr>
          <w:rFonts w:ascii="Arial" w:hAnsi="Arial" w:cs="Arial"/>
        </w:rPr>
        <w:t xml:space="preserve">Wydatki są głównie zabezpieczane na oświatę, CUS, DPS-y, schroniska, dodatki mieszkaniowe, wspieranie rodziny, wydatki remontowe, w TTBS czynsze i remonty. Brakuje 3,5 mln zł. Wydatki na oświatę rosną ze względu na ilość kadry, pracowników oświaty w stosunku do malejącej liczby dzieci, a co za tym idzie subwencji oświatowej. </w:t>
      </w:r>
    </w:p>
    <w:p w14:paraId="2EAA6528" w14:textId="27F797B2" w:rsidR="001F4B63" w:rsidRDefault="001F4B63" w:rsidP="001F4B63">
      <w:pPr>
        <w:spacing w:after="0" w:line="400" w:lineRule="exact"/>
        <w:jc w:val="both"/>
        <w:rPr>
          <w:rFonts w:ascii="Arial" w:hAnsi="Arial" w:cs="Arial"/>
        </w:rPr>
      </w:pPr>
      <w:r>
        <w:rPr>
          <w:rFonts w:ascii="Arial" w:hAnsi="Arial" w:cs="Arial"/>
        </w:rPr>
        <w:t>Zmiany dotyczą</w:t>
      </w:r>
      <w:r w:rsidR="001A53AD">
        <w:rPr>
          <w:rFonts w:ascii="Arial" w:hAnsi="Arial" w:cs="Arial"/>
        </w:rPr>
        <w:t xml:space="preserve"> także</w:t>
      </w:r>
      <w:r>
        <w:rPr>
          <w:rFonts w:ascii="Arial" w:hAnsi="Arial" w:cs="Arial"/>
        </w:rPr>
        <w:t xml:space="preserve"> funduszu sołeckiego, gdzie są potrzebne środki w wysokości</w:t>
      </w:r>
      <w:r w:rsidR="001A53AD">
        <w:rPr>
          <w:rFonts w:ascii="Arial" w:hAnsi="Arial" w:cs="Arial"/>
        </w:rPr>
        <w:br/>
      </w:r>
      <w:r>
        <w:rPr>
          <w:rFonts w:ascii="Arial" w:hAnsi="Arial" w:cs="Arial"/>
        </w:rPr>
        <w:t>150 tys. zł na oświetlenie drogowe.</w:t>
      </w:r>
    </w:p>
    <w:p w14:paraId="59F77297" w14:textId="080998C9" w:rsidR="001F4B63" w:rsidRDefault="001F4B63" w:rsidP="001F4B63">
      <w:pPr>
        <w:spacing w:after="0" w:line="400" w:lineRule="exact"/>
        <w:jc w:val="both"/>
        <w:rPr>
          <w:rFonts w:ascii="Arial" w:hAnsi="Arial" w:cs="Arial"/>
        </w:rPr>
      </w:pPr>
      <w:r>
        <w:rPr>
          <w:rFonts w:ascii="Arial" w:hAnsi="Arial" w:cs="Arial"/>
        </w:rPr>
        <w:t>Cyklicznie jest uzupełniane oznakowanie dróg oraz oznakowanie przejazdów kolejowych. Wydatki na utrzymanie transformatorów publicznych, czyli opłaty za włączenie</w:t>
      </w:r>
      <w:r w:rsidR="00194133">
        <w:rPr>
          <w:rFonts w:ascii="Arial" w:hAnsi="Arial" w:cs="Arial"/>
        </w:rPr>
        <w:br/>
      </w:r>
      <w:r>
        <w:rPr>
          <w:rFonts w:ascii="Arial" w:hAnsi="Arial" w:cs="Arial"/>
        </w:rPr>
        <w:t>i wyłączenie fontann, szalety.</w:t>
      </w:r>
    </w:p>
    <w:p w14:paraId="04F3FA81" w14:textId="77777777" w:rsidR="001F4B63" w:rsidRDefault="001F4B63" w:rsidP="001F4B63">
      <w:pPr>
        <w:spacing w:after="0" w:line="400" w:lineRule="exact"/>
        <w:jc w:val="both"/>
        <w:rPr>
          <w:rFonts w:ascii="Arial" w:hAnsi="Arial" w:cs="Arial"/>
        </w:rPr>
      </w:pPr>
      <w:r>
        <w:rPr>
          <w:rFonts w:ascii="Arial" w:hAnsi="Arial" w:cs="Arial"/>
        </w:rPr>
        <w:t>Dotacje dla muzeum w zakresie instalacji PPOŻ oraz zakup eksponatów w postaci fotografii.</w:t>
      </w:r>
    </w:p>
    <w:p w14:paraId="1EDDCCB4" w14:textId="5B9DA740" w:rsidR="001F4B63" w:rsidRDefault="001F4B63" w:rsidP="001F4B63">
      <w:pPr>
        <w:spacing w:after="0" w:line="400" w:lineRule="exact"/>
        <w:jc w:val="both"/>
        <w:rPr>
          <w:rFonts w:ascii="Arial" w:hAnsi="Arial" w:cs="Arial"/>
        </w:rPr>
      </w:pPr>
      <w:r>
        <w:rPr>
          <w:rFonts w:ascii="Arial" w:hAnsi="Arial" w:cs="Arial"/>
        </w:rPr>
        <w:t xml:space="preserve">Zmiany w uchwale </w:t>
      </w:r>
      <w:r w:rsidR="00F413D6">
        <w:rPr>
          <w:rFonts w:ascii="Arial" w:hAnsi="Arial" w:cs="Arial"/>
        </w:rPr>
        <w:t>WPF</w:t>
      </w:r>
      <w:r>
        <w:rPr>
          <w:rFonts w:ascii="Arial" w:hAnsi="Arial" w:cs="Arial"/>
        </w:rPr>
        <w:t xml:space="preserve"> dotyczą kliku przedsięwzięć. K</w:t>
      </w:r>
      <w:r w:rsidR="001A53AD">
        <w:rPr>
          <w:rFonts w:ascii="Arial" w:hAnsi="Arial" w:cs="Arial"/>
        </w:rPr>
        <w:t>ilka</w:t>
      </w:r>
      <w:r>
        <w:rPr>
          <w:rFonts w:ascii="Arial" w:hAnsi="Arial" w:cs="Arial"/>
        </w:rPr>
        <w:t xml:space="preserve"> wniosków zostało wysłanych do konkursów związanych z ZIT-</w:t>
      </w:r>
      <w:proofErr w:type="spellStart"/>
      <w:r>
        <w:rPr>
          <w:rFonts w:ascii="Arial" w:hAnsi="Arial" w:cs="Arial"/>
        </w:rPr>
        <w:t>ami</w:t>
      </w:r>
      <w:proofErr w:type="spellEnd"/>
      <w:r>
        <w:rPr>
          <w:rFonts w:ascii="Arial" w:hAnsi="Arial" w:cs="Arial"/>
        </w:rPr>
        <w:t xml:space="preserve">. Są to budowa dróg rowerowych w ciągu ulicy Łąkowej, przez dolinki, Wieleńską do terenów Trzcianka południe i przez tereny Trzcianka południe do ulicy Sikorskiego i na to </w:t>
      </w:r>
      <w:r w:rsidR="001A53AD">
        <w:rPr>
          <w:rFonts w:ascii="Arial" w:hAnsi="Arial" w:cs="Arial"/>
        </w:rPr>
        <w:t>gmina chce</w:t>
      </w:r>
      <w:r>
        <w:rPr>
          <w:rFonts w:ascii="Arial" w:hAnsi="Arial" w:cs="Arial"/>
        </w:rPr>
        <w:t xml:space="preserve"> zabezpieczyć środki własne. Drugi projekt to Aleja Miłosza. Do dofinansowania został zgłoszony odcinek między </w:t>
      </w:r>
      <w:r w:rsidR="001A53AD">
        <w:rPr>
          <w:rFonts w:ascii="Arial" w:hAnsi="Arial" w:cs="Arial"/>
        </w:rPr>
        <w:t xml:space="preserve">ulicą </w:t>
      </w:r>
      <w:r>
        <w:rPr>
          <w:rFonts w:ascii="Arial" w:hAnsi="Arial" w:cs="Arial"/>
        </w:rPr>
        <w:t xml:space="preserve">Rzemieślniczą a </w:t>
      </w:r>
      <w:r w:rsidR="001A53AD">
        <w:rPr>
          <w:rFonts w:ascii="Arial" w:hAnsi="Arial" w:cs="Arial"/>
        </w:rPr>
        <w:t xml:space="preserve">ulicą </w:t>
      </w:r>
      <w:r>
        <w:rPr>
          <w:rFonts w:ascii="Arial" w:hAnsi="Arial" w:cs="Arial"/>
        </w:rPr>
        <w:t>Sobieskiego, ponieważ na t</w:t>
      </w:r>
      <w:r w:rsidR="001A53AD">
        <w:rPr>
          <w:rFonts w:ascii="Arial" w:hAnsi="Arial" w:cs="Arial"/>
        </w:rPr>
        <w:t>o</w:t>
      </w:r>
      <w:r>
        <w:rPr>
          <w:rFonts w:ascii="Arial" w:hAnsi="Arial" w:cs="Arial"/>
        </w:rPr>
        <w:t xml:space="preserve"> kosztorysowo gminę stać.</w:t>
      </w:r>
    </w:p>
    <w:p w14:paraId="3E02E4D1" w14:textId="4D34E788" w:rsidR="001F4B63" w:rsidRPr="00721A56" w:rsidRDefault="001F4B63" w:rsidP="001F4B63">
      <w:pPr>
        <w:spacing w:after="0" w:line="400" w:lineRule="exact"/>
        <w:jc w:val="both"/>
        <w:rPr>
          <w:rFonts w:ascii="Arial" w:hAnsi="Arial" w:cs="Arial"/>
          <w:bCs/>
        </w:rPr>
      </w:pPr>
      <w:r>
        <w:rPr>
          <w:rFonts w:ascii="Arial" w:hAnsi="Arial" w:cs="Arial"/>
        </w:rPr>
        <w:t>Nowe zadania to budowa przebicia drogowego z ulicy Żeromskiego do ulicy Konopnickiej. Propozycja polega na otwarciu przetargu i wybór wykonawców, a w przyszłym roku zadanie</w:t>
      </w:r>
      <w:r w:rsidR="001A53AD">
        <w:rPr>
          <w:rFonts w:ascii="Arial" w:hAnsi="Arial" w:cs="Arial"/>
        </w:rPr>
        <w:t xml:space="preserve"> to</w:t>
      </w:r>
      <w:r>
        <w:rPr>
          <w:rFonts w:ascii="Arial" w:hAnsi="Arial" w:cs="Arial"/>
        </w:rPr>
        <w:t xml:space="preserve"> będzie zapisane w budżecie. </w:t>
      </w:r>
      <w:r w:rsidR="001A53AD">
        <w:rPr>
          <w:rFonts w:ascii="Arial" w:hAnsi="Arial" w:cs="Arial"/>
        </w:rPr>
        <w:t>To</w:t>
      </w:r>
      <w:r>
        <w:rPr>
          <w:rFonts w:ascii="Arial" w:hAnsi="Arial" w:cs="Arial"/>
        </w:rPr>
        <w:t xml:space="preserve"> 1 mln 150 tys. zł. Kolejne zadanie wiejskie to 150 tys. zł na </w:t>
      </w:r>
      <w:r>
        <w:rPr>
          <w:rFonts w:ascii="Arial" w:hAnsi="Arial" w:cs="Arial"/>
          <w:bCs/>
        </w:rPr>
        <w:t xml:space="preserve">budowę sieci wodno-kanalizacyjnej w rejonie dwóch osiedli w </w:t>
      </w:r>
      <w:proofErr w:type="spellStart"/>
      <w:r>
        <w:rPr>
          <w:rFonts w:ascii="Arial" w:hAnsi="Arial" w:cs="Arial"/>
          <w:bCs/>
        </w:rPr>
        <w:t>Straduniu</w:t>
      </w:r>
      <w:proofErr w:type="spellEnd"/>
      <w:r>
        <w:rPr>
          <w:rFonts w:ascii="Arial" w:hAnsi="Arial" w:cs="Arial"/>
          <w:bCs/>
        </w:rPr>
        <w:t xml:space="preserve">, dotyczący ulic: Fiołkowa, Lawendowa, Wrzosowa i osiedla Zielonego w </w:t>
      </w:r>
      <w:proofErr w:type="spellStart"/>
      <w:r>
        <w:rPr>
          <w:rFonts w:ascii="Arial" w:hAnsi="Arial" w:cs="Arial"/>
          <w:bCs/>
        </w:rPr>
        <w:t>Straduniu</w:t>
      </w:r>
      <w:proofErr w:type="spellEnd"/>
      <w:r>
        <w:rPr>
          <w:rFonts w:ascii="Arial" w:hAnsi="Arial" w:cs="Arial"/>
          <w:bCs/>
        </w:rPr>
        <w:t>.</w:t>
      </w:r>
      <w:r w:rsidR="00194133">
        <w:rPr>
          <w:rFonts w:ascii="Arial" w:hAnsi="Arial" w:cs="Arial"/>
          <w:bCs/>
        </w:rPr>
        <w:br/>
      </w:r>
      <w:r>
        <w:rPr>
          <w:rFonts w:ascii="Arial" w:hAnsi="Arial" w:cs="Arial"/>
          <w:bCs/>
        </w:rPr>
        <w:t>O</w:t>
      </w:r>
      <w:r>
        <w:rPr>
          <w:rFonts w:ascii="Arial" w:hAnsi="Arial" w:cs="Arial"/>
        </w:rPr>
        <w:t xml:space="preserve">d stycznia urząd bierze udział w konkursie z Krajowego Planu Odbudowy. </w:t>
      </w:r>
      <w:r w:rsidR="009907D9">
        <w:rPr>
          <w:rFonts w:ascii="Arial" w:hAnsi="Arial" w:cs="Arial"/>
        </w:rPr>
        <w:t xml:space="preserve">Trwają negocjacje między Ministerstwem Rolnictwa a Ministerstwem Funduszy, aby </w:t>
      </w:r>
      <w:r w:rsidR="009D3375">
        <w:rPr>
          <w:rFonts w:ascii="Arial" w:hAnsi="Arial" w:cs="Arial"/>
        </w:rPr>
        <w:t>dofinansowanie</w:t>
      </w:r>
      <w:r w:rsidR="009907D9">
        <w:rPr>
          <w:rFonts w:ascii="Arial" w:hAnsi="Arial" w:cs="Arial"/>
        </w:rPr>
        <w:t xml:space="preserve"> </w:t>
      </w:r>
      <w:r w:rsidR="00A354D1">
        <w:rPr>
          <w:rFonts w:ascii="Arial" w:hAnsi="Arial" w:cs="Arial"/>
        </w:rPr>
        <w:t xml:space="preserve">na zadania dla gmin </w:t>
      </w:r>
      <w:r w:rsidR="009907D9">
        <w:rPr>
          <w:rFonts w:ascii="Arial" w:hAnsi="Arial" w:cs="Arial"/>
        </w:rPr>
        <w:t>z</w:t>
      </w:r>
      <w:r>
        <w:rPr>
          <w:rFonts w:ascii="Arial" w:hAnsi="Arial" w:cs="Arial"/>
        </w:rPr>
        <w:t>ostał</w:t>
      </w:r>
      <w:r w:rsidR="009D3375">
        <w:rPr>
          <w:rFonts w:ascii="Arial" w:hAnsi="Arial" w:cs="Arial"/>
        </w:rPr>
        <w:t>o</w:t>
      </w:r>
      <w:r>
        <w:rPr>
          <w:rFonts w:ascii="Arial" w:hAnsi="Arial" w:cs="Arial"/>
        </w:rPr>
        <w:t xml:space="preserve"> zwiększone do </w:t>
      </w:r>
      <w:r w:rsidR="001A53AD">
        <w:rPr>
          <w:rFonts w:ascii="Arial" w:hAnsi="Arial" w:cs="Arial"/>
        </w:rPr>
        <w:t>2 mld zł</w:t>
      </w:r>
      <w:r>
        <w:rPr>
          <w:rFonts w:ascii="Arial" w:hAnsi="Arial" w:cs="Arial"/>
        </w:rPr>
        <w:t>.</w:t>
      </w:r>
      <w:r w:rsidR="00A354D1">
        <w:rPr>
          <w:rFonts w:ascii="Arial" w:hAnsi="Arial" w:cs="Arial"/>
        </w:rPr>
        <w:t xml:space="preserve"> </w:t>
      </w:r>
      <w:r>
        <w:rPr>
          <w:rFonts w:ascii="Arial" w:hAnsi="Arial" w:cs="Arial"/>
        </w:rPr>
        <w:t>Istnieje możliwość uzyskania 5 mln zł</w:t>
      </w:r>
      <w:r>
        <w:rPr>
          <w:rFonts w:ascii="Arial" w:hAnsi="Arial" w:cs="Arial"/>
          <w:bCs/>
        </w:rPr>
        <w:t xml:space="preserve">, ale trzeba zapłacić VAT, stąd trzeba zabezpieczyć środki. </w:t>
      </w:r>
    </w:p>
    <w:p w14:paraId="1010EE16" w14:textId="50B5DCAF" w:rsidR="001F4B63" w:rsidRDefault="001F4B63" w:rsidP="001F4B63">
      <w:pPr>
        <w:spacing w:after="0" w:line="400" w:lineRule="exact"/>
        <w:jc w:val="both"/>
        <w:rPr>
          <w:rFonts w:ascii="Arial" w:hAnsi="Arial" w:cs="Arial"/>
        </w:rPr>
      </w:pPr>
      <w:r>
        <w:rPr>
          <w:rFonts w:ascii="Arial" w:hAnsi="Arial" w:cs="Arial"/>
        </w:rPr>
        <w:t>Potrzebna jest kwota 110 tys.</w:t>
      </w:r>
      <w:r w:rsidR="001A53AD">
        <w:rPr>
          <w:rFonts w:ascii="Arial" w:hAnsi="Arial" w:cs="Arial"/>
        </w:rPr>
        <w:t xml:space="preserve"> zł</w:t>
      </w:r>
      <w:r>
        <w:rPr>
          <w:rFonts w:ascii="Arial" w:hAnsi="Arial" w:cs="Arial"/>
        </w:rPr>
        <w:t xml:space="preserve"> na budowę ulicy Sobieskiego, chodzi o nadzory, które są prowadzone.</w:t>
      </w:r>
    </w:p>
    <w:p w14:paraId="748A7265" w14:textId="52BF8003" w:rsidR="001F4B63" w:rsidRPr="00CA1467" w:rsidRDefault="001F4B63" w:rsidP="001F4B63">
      <w:pPr>
        <w:spacing w:after="0" w:line="400" w:lineRule="exact"/>
        <w:jc w:val="both"/>
        <w:rPr>
          <w:rFonts w:ascii="Arial" w:hAnsi="Arial" w:cs="Arial"/>
          <w:bCs/>
        </w:rPr>
      </w:pPr>
      <w:r>
        <w:rPr>
          <w:rFonts w:ascii="Arial" w:hAnsi="Arial" w:cs="Arial"/>
        </w:rPr>
        <w:lastRenderedPageBreak/>
        <w:t>Propozycja zaciągnięci</w:t>
      </w:r>
      <w:r w:rsidR="001A53AD">
        <w:rPr>
          <w:rFonts w:ascii="Arial" w:hAnsi="Arial" w:cs="Arial"/>
        </w:rPr>
        <w:t>a</w:t>
      </w:r>
      <w:r>
        <w:rPr>
          <w:rFonts w:ascii="Arial" w:hAnsi="Arial" w:cs="Arial"/>
        </w:rPr>
        <w:t xml:space="preserve"> kredytu większego o 5 mln zł większego niż pierwotnie, czyli nie 8 mln zł, a 13 mln zł kredytu. </w:t>
      </w:r>
      <w:r w:rsidR="001A53AD">
        <w:rPr>
          <w:rFonts w:ascii="Arial" w:hAnsi="Arial" w:cs="Arial"/>
          <w:bCs/>
        </w:rPr>
        <w:t>Gmina może</w:t>
      </w:r>
      <w:r>
        <w:rPr>
          <w:rFonts w:ascii="Arial" w:hAnsi="Arial" w:cs="Arial"/>
          <w:bCs/>
        </w:rPr>
        <w:t xml:space="preserve"> nie otrzymać </w:t>
      </w:r>
      <w:r w:rsidRPr="00724559">
        <w:rPr>
          <w:rFonts w:ascii="Arial" w:hAnsi="Arial" w:cs="Arial"/>
          <w:bCs/>
        </w:rPr>
        <w:t>środk</w:t>
      </w:r>
      <w:r>
        <w:rPr>
          <w:rFonts w:ascii="Arial" w:hAnsi="Arial" w:cs="Arial"/>
          <w:bCs/>
        </w:rPr>
        <w:t>ów</w:t>
      </w:r>
      <w:r w:rsidRPr="003215FD">
        <w:rPr>
          <w:rFonts w:ascii="Arial" w:hAnsi="Arial" w:cs="Arial"/>
          <w:bCs/>
        </w:rPr>
        <w:t xml:space="preserve"> </w:t>
      </w:r>
      <w:r>
        <w:rPr>
          <w:rFonts w:ascii="Arial" w:hAnsi="Arial" w:cs="Arial"/>
          <w:bCs/>
        </w:rPr>
        <w:t>w wysokości między</w:t>
      </w:r>
      <w:r w:rsidR="001A53AD">
        <w:rPr>
          <w:rFonts w:ascii="Arial" w:hAnsi="Arial" w:cs="Arial"/>
          <w:bCs/>
        </w:rPr>
        <w:br/>
      </w:r>
      <w:r>
        <w:rPr>
          <w:rFonts w:ascii="Arial" w:hAnsi="Arial" w:cs="Arial"/>
          <w:bCs/>
        </w:rPr>
        <w:t>3 a 5 m</w:t>
      </w:r>
      <w:r w:rsidR="001A53AD">
        <w:rPr>
          <w:rFonts w:ascii="Arial" w:hAnsi="Arial" w:cs="Arial"/>
          <w:bCs/>
        </w:rPr>
        <w:t>ln</w:t>
      </w:r>
      <w:r>
        <w:rPr>
          <w:rFonts w:ascii="Arial" w:hAnsi="Arial" w:cs="Arial"/>
          <w:bCs/>
        </w:rPr>
        <w:t xml:space="preserve"> zł na końcu roku z </w:t>
      </w:r>
      <w:r w:rsidR="001A53AD">
        <w:rPr>
          <w:rFonts w:ascii="Arial" w:hAnsi="Arial" w:cs="Arial"/>
          <w:bCs/>
        </w:rPr>
        <w:t>B</w:t>
      </w:r>
      <w:r>
        <w:rPr>
          <w:rFonts w:ascii="Arial" w:hAnsi="Arial" w:cs="Arial"/>
          <w:bCs/>
        </w:rPr>
        <w:t xml:space="preserve">udżetu </w:t>
      </w:r>
      <w:r w:rsidR="001A53AD">
        <w:rPr>
          <w:rFonts w:ascii="Arial" w:hAnsi="Arial" w:cs="Arial"/>
          <w:bCs/>
        </w:rPr>
        <w:t>P</w:t>
      </w:r>
      <w:r>
        <w:rPr>
          <w:rFonts w:ascii="Arial" w:hAnsi="Arial" w:cs="Arial"/>
          <w:bCs/>
        </w:rPr>
        <w:t>aństwa, biorąc pod uwagę deficyt Państwa wynoszący 289 miliardów zł. Konieczne jest więc zabezpieczenie środków w postaci zaciągnięcia kredytu większego o 5 m</w:t>
      </w:r>
      <w:r w:rsidR="00F413D6">
        <w:rPr>
          <w:rFonts w:ascii="Arial" w:hAnsi="Arial" w:cs="Arial"/>
          <w:bCs/>
        </w:rPr>
        <w:t>ln zł</w:t>
      </w:r>
      <w:r>
        <w:rPr>
          <w:rFonts w:ascii="Arial" w:hAnsi="Arial" w:cs="Arial"/>
          <w:bCs/>
        </w:rPr>
        <w:t xml:space="preserve"> wyższego. </w:t>
      </w:r>
      <w:r w:rsidR="00F413D6">
        <w:rPr>
          <w:rFonts w:ascii="Arial" w:hAnsi="Arial" w:cs="Arial"/>
          <w:bCs/>
        </w:rPr>
        <w:t>W</w:t>
      </w:r>
      <w:r w:rsidR="00F413D6">
        <w:rPr>
          <w:rFonts w:ascii="Arial" w:hAnsi="Arial" w:cs="Arial"/>
          <w:bCs/>
        </w:rPr>
        <w:t xml:space="preserve"> kwietniu 2025 r</w:t>
      </w:r>
      <w:r w:rsidR="00F413D6">
        <w:rPr>
          <w:rFonts w:ascii="Arial" w:hAnsi="Arial" w:cs="Arial"/>
          <w:bCs/>
        </w:rPr>
        <w:t xml:space="preserve"> z</w:t>
      </w:r>
      <w:r>
        <w:rPr>
          <w:rFonts w:ascii="Arial" w:hAnsi="Arial" w:cs="Arial"/>
          <w:bCs/>
        </w:rPr>
        <w:t>ostał złożony wniosek</w:t>
      </w:r>
      <w:r w:rsidR="00F413D6">
        <w:rPr>
          <w:rFonts w:ascii="Arial" w:hAnsi="Arial" w:cs="Arial"/>
          <w:bCs/>
        </w:rPr>
        <w:t xml:space="preserve"> </w:t>
      </w:r>
      <w:r>
        <w:rPr>
          <w:rFonts w:ascii="Arial" w:hAnsi="Arial" w:cs="Arial"/>
          <w:bCs/>
        </w:rPr>
        <w:t>o środki pożyczkowe. Istnieje ryzyko przekwalifikowania pożyczki</w:t>
      </w:r>
      <w:r w:rsidR="00F413D6">
        <w:rPr>
          <w:rFonts w:ascii="Arial" w:hAnsi="Arial" w:cs="Arial"/>
          <w:bCs/>
        </w:rPr>
        <w:t xml:space="preserve"> </w:t>
      </w:r>
      <w:r>
        <w:rPr>
          <w:rFonts w:ascii="Arial" w:hAnsi="Arial" w:cs="Arial"/>
          <w:bCs/>
        </w:rPr>
        <w:t>na kredyt. Formalnie kredyt jest zaciągany na wydatki majątkowe, zadania inwestycyjne. Środki własne są przerzucane na oświatę.</w:t>
      </w:r>
    </w:p>
    <w:p w14:paraId="748F92DB" w14:textId="372AF2AD" w:rsidR="007304DF" w:rsidRDefault="0053251A" w:rsidP="007304DF">
      <w:pPr>
        <w:spacing w:after="0" w:line="400" w:lineRule="exact"/>
        <w:jc w:val="both"/>
        <w:rPr>
          <w:rFonts w:ascii="Arial" w:hAnsi="Arial" w:cs="Arial"/>
        </w:rPr>
      </w:pPr>
      <w:r w:rsidRPr="007304DF">
        <w:rPr>
          <w:rFonts w:ascii="Arial" w:hAnsi="Arial" w:cs="Arial"/>
          <w:b/>
          <w:bCs/>
        </w:rPr>
        <w:t>Radny Wincenty Seweryn Kilian</w:t>
      </w:r>
      <w:r w:rsidR="007304DF" w:rsidRPr="007304DF">
        <w:rPr>
          <w:rFonts w:ascii="Arial" w:hAnsi="Arial" w:cs="Arial"/>
          <w:b/>
          <w:bCs/>
        </w:rPr>
        <w:t xml:space="preserve"> zadał pytanie:</w:t>
      </w:r>
      <w:r w:rsidR="007304DF">
        <w:rPr>
          <w:rFonts w:ascii="Arial" w:hAnsi="Arial" w:cs="Arial"/>
        </w:rPr>
        <w:t xml:space="preserve"> Czy możemy liczyć na środki z KPO, na co możemy liczyć?</w:t>
      </w:r>
    </w:p>
    <w:p w14:paraId="258293A7" w14:textId="71401F5D" w:rsidR="007304DF" w:rsidRDefault="0053251A" w:rsidP="007304DF">
      <w:pPr>
        <w:spacing w:after="0" w:line="400" w:lineRule="exact"/>
        <w:jc w:val="both"/>
        <w:rPr>
          <w:rFonts w:ascii="Arial" w:hAnsi="Arial" w:cs="Arial"/>
        </w:rPr>
      </w:pPr>
      <w:r w:rsidRPr="007304DF">
        <w:rPr>
          <w:rFonts w:ascii="Arial" w:hAnsi="Arial" w:cs="Arial"/>
          <w:b/>
          <w:bCs/>
        </w:rPr>
        <w:t>Burmistrz Krzysztof Jaworski</w:t>
      </w:r>
      <w:r w:rsidR="007304DF" w:rsidRPr="007304DF">
        <w:rPr>
          <w:rFonts w:ascii="Arial" w:hAnsi="Arial" w:cs="Arial"/>
        </w:rPr>
        <w:t xml:space="preserve"> </w:t>
      </w:r>
      <w:r w:rsidR="007304DF">
        <w:rPr>
          <w:rFonts w:ascii="Arial" w:hAnsi="Arial" w:cs="Arial"/>
        </w:rPr>
        <w:t xml:space="preserve">zasadniczo wszystkie konkursy zostały już zorganizowane, urząd bierze w nich udział. KPO kończy się z połową przyszłego roku, plan ma być przesunięty do sierpnia 2026 r. Z KPO </w:t>
      </w:r>
      <w:r w:rsidR="00F413D6">
        <w:rPr>
          <w:rFonts w:ascii="Arial" w:hAnsi="Arial" w:cs="Arial"/>
        </w:rPr>
        <w:t>jest realizowana</w:t>
      </w:r>
      <w:r w:rsidR="007304DF">
        <w:rPr>
          <w:rFonts w:ascii="Arial" w:hAnsi="Arial" w:cs="Arial"/>
        </w:rPr>
        <w:t xml:space="preserve"> termomodernizacj</w:t>
      </w:r>
      <w:r w:rsidR="00F413D6">
        <w:rPr>
          <w:rFonts w:ascii="Arial" w:hAnsi="Arial" w:cs="Arial"/>
        </w:rPr>
        <w:t>a</w:t>
      </w:r>
      <w:r w:rsidR="007304DF">
        <w:rPr>
          <w:rFonts w:ascii="Arial" w:hAnsi="Arial" w:cs="Arial"/>
        </w:rPr>
        <w:t xml:space="preserve"> budynku przy ulicy Żeromskiego 10A, doinwestowany jest żłobek w Gminnym Przedszkolu Nr 3</w:t>
      </w:r>
      <w:r w:rsidR="00F413D6">
        <w:rPr>
          <w:rFonts w:ascii="Arial" w:hAnsi="Arial" w:cs="Arial"/>
        </w:rPr>
        <w:t xml:space="preserve"> w Trzciance</w:t>
      </w:r>
      <w:r w:rsidR="007304DF">
        <w:rPr>
          <w:rFonts w:ascii="Arial" w:hAnsi="Arial" w:cs="Arial"/>
        </w:rPr>
        <w:t>. Zostały poczynione</w:t>
      </w:r>
      <w:r w:rsidR="001A53AD">
        <w:rPr>
          <w:rFonts w:ascii="Arial" w:hAnsi="Arial" w:cs="Arial"/>
        </w:rPr>
        <w:t xml:space="preserve"> także</w:t>
      </w:r>
      <w:r w:rsidR="007304DF">
        <w:rPr>
          <w:rFonts w:ascii="Arial" w:hAnsi="Arial" w:cs="Arial"/>
        </w:rPr>
        <w:t xml:space="preserve"> starania o środki na sieć wodno-kanalizacyjną</w:t>
      </w:r>
      <w:r w:rsidR="001A53AD">
        <w:rPr>
          <w:rFonts w:ascii="Arial" w:hAnsi="Arial" w:cs="Arial"/>
        </w:rPr>
        <w:t xml:space="preserve"> </w:t>
      </w:r>
      <w:r w:rsidR="007304DF">
        <w:rPr>
          <w:rFonts w:ascii="Arial" w:hAnsi="Arial" w:cs="Arial"/>
        </w:rPr>
        <w:t xml:space="preserve">w </w:t>
      </w:r>
      <w:proofErr w:type="spellStart"/>
      <w:r w:rsidR="007304DF">
        <w:rPr>
          <w:rFonts w:ascii="Arial" w:hAnsi="Arial" w:cs="Arial"/>
        </w:rPr>
        <w:t>Straduniu</w:t>
      </w:r>
      <w:proofErr w:type="spellEnd"/>
      <w:r w:rsidR="007304DF">
        <w:rPr>
          <w:rFonts w:ascii="Arial" w:hAnsi="Arial" w:cs="Arial"/>
        </w:rPr>
        <w:t>. Z KPO jest dofinansowan</w:t>
      </w:r>
      <w:r w:rsidR="001A53AD">
        <w:rPr>
          <w:rFonts w:ascii="Arial" w:hAnsi="Arial" w:cs="Arial"/>
        </w:rPr>
        <w:t>y</w:t>
      </w:r>
      <w:r w:rsidR="007304DF">
        <w:rPr>
          <w:rFonts w:ascii="Arial" w:hAnsi="Arial" w:cs="Arial"/>
        </w:rPr>
        <w:t xml:space="preserve"> SIM w Białej. Urząd stara się otrzymać środki na termomodernizację budynku Wita Stwosza 8. Nie uda się zdobyć środków </w:t>
      </w:r>
      <w:r w:rsidR="001A53AD">
        <w:rPr>
          <w:rFonts w:ascii="Arial" w:hAnsi="Arial" w:cs="Arial"/>
        </w:rPr>
        <w:t>dla</w:t>
      </w:r>
      <w:r w:rsidR="007304DF">
        <w:rPr>
          <w:rFonts w:ascii="Arial" w:hAnsi="Arial" w:cs="Arial"/>
        </w:rPr>
        <w:t xml:space="preserve"> Szkoły</w:t>
      </w:r>
      <w:r w:rsidR="001A53AD">
        <w:rPr>
          <w:rFonts w:ascii="Arial" w:hAnsi="Arial" w:cs="Arial"/>
        </w:rPr>
        <w:t xml:space="preserve"> </w:t>
      </w:r>
      <w:r w:rsidR="007304DF">
        <w:rPr>
          <w:rFonts w:ascii="Arial" w:hAnsi="Arial" w:cs="Arial"/>
        </w:rPr>
        <w:t>w Siedlisku.</w:t>
      </w:r>
    </w:p>
    <w:p w14:paraId="207EDB13" w14:textId="4EEC08BF" w:rsidR="007304DF" w:rsidRDefault="0053251A" w:rsidP="007304DF">
      <w:pPr>
        <w:spacing w:after="0" w:line="400" w:lineRule="exact"/>
        <w:jc w:val="both"/>
        <w:rPr>
          <w:rFonts w:ascii="Arial" w:hAnsi="Arial" w:cs="Arial"/>
        </w:rPr>
      </w:pPr>
      <w:r w:rsidRPr="007304DF">
        <w:rPr>
          <w:rFonts w:ascii="Arial" w:hAnsi="Arial" w:cs="Arial"/>
          <w:b/>
          <w:bCs/>
        </w:rPr>
        <w:t>Radna Ludwika Orłowska-</w:t>
      </w:r>
      <w:proofErr w:type="spellStart"/>
      <w:r w:rsidRPr="007304DF">
        <w:rPr>
          <w:rFonts w:ascii="Arial" w:hAnsi="Arial" w:cs="Arial"/>
          <w:b/>
          <w:bCs/>
        </w:rPr>
        <w:t>Mumot</w:t>
      </w:r>
      <w:proofErr w:type="spellEnd"/>
      <w:r w:rsidR="007304DF" w:rsidRPr="007304DF">
        <w:rPr>
          <w:rFonts w:ascii="Arial" w:hAnsi="Arial" w:cs="Arial"/>
          <w:b/>
          <w:bCs/>
        </w:rPr>
        <w:t xml:space="preserve"> </w:t>
      </w:r>
      <w:r w:rsidR="007304DF">
        <w:rPr>
          <w:rFonts w:ascii="Arial" w:hAnsi="Arial" w:cs="Arial"/>
        </w:rPr>
        <w:t>oświadczyła, że warto zabezpieczyć dodatkowe 300 tys. zł na drogę w Górnicy. Są głosy mieszkańców Górnicy, że wioska będzie podzielona na lepszych i gorszych.</w:t>
      </w:r>
    </w:p>
    <w:p w14:paraId="3F4218CF" w14:textId="64627B92" w:rsidR="00951AEA" w:rsidRDefault="0053251A" w:rsidP="00E24D24">
      <w:pPr>
        <w:spacing w:after="0" w:line="400" w:lineRule="exact"/>
        <w:jc w:val="both"/>
        <w:rPr>
          <w:rFonts w:ascii="Arial" w:hAnsi="Arial" w:cs="Arial"/>
        </w:rPr>
      </w:pPr>
      <w:r w:rsidRPr="007304DF">
        <w:rPr>
          <w:rFonts w:ascii="Arial" w:hAnsi="Arial" w:cs="Arial"/>
          <w:b/>
          <w:bCs/>
        </w:rPr>
        <w:t>Przewodnicząca Komisji Środowiska i Rozwoju Wsi Janina Kamińska</w:t>
      </w:r>
      <w:r w:rsidR="007304DF" w:rsidRPr="007304DF">
        <w:rPr>
          <w:rFonts w:ascii="Arial" w:hAnsi="Arial" w:cs="Arial"/>
        </w:rPr>
        <w:t xml:space="preserve"> </w:t>
      </w:r>
      <w:r w:rsidR="007304DF">
        <w:rPr>
          <w:rFonts w:ascii="Arial" w:hAnsi="Arial" w:cs="Arial"/>
        </w:rPr>
        <w:t>poprosiła radnych Komisji Środowiska i Rozwoju Wsi, aby zabezpieczyć środki finansowe na drogę w Górnicy od zjazdu z drogi asfaltowej do drogi przy Kościele. Mieszkańcy byliby usatysfakcjonowani. Warto wpisać w budżet realizację budowy dróg lub wziąć większy kredyt, to zostanie zrobionych dużo dróg. Nikt nie będzie czekał, aż będzie jechała wyrówniarka, nie będzie nerwów, mieszkańcy będę mieli normalne, godne warunki,</w:t>
      </w:r>
      <w:r w:rsidR="00FB5350">
        <w:rPr>
          <w:rFonts w:ascii="Arial" w:hAnsi="Arial" w:cs="Arial"/>
        </w:rPr>
        <w:br/>
      </w:r>
      <w:r w:rsidR="007304DF">
        <w:rPr>
          <w:rFonts w:ascii="Arial" w:hAnsi="Arial" w:cs="Arial"/>
        </w:rPr>
        <w:t>w zakresie dojazdu.</w:t>
      </w:r>
    </w:p>
    <w:p w14:paraId="65AA2BA6"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4C59710C" w14:textId="77777777" w:rsidR="000C05A1" w:rsidRPr="007C0F8C" w:rsidRDefault="0053251A" w:rsidP="00E7652C">
      <w:pPr>
        <w:spacing w:after="0" w:line="400" w:lineRule="exact"/>
        <w:jc w:val="both"/>
        <w:rPr>
          <w:rFonts w:ascii="Arial" w:hAnsi="Arial" w:cs="Arial"/>
        </w:rPr>
      </w:pPr>
      <w:r w:rsidRPr="007C0F8C">
        <w:rPr>
          <w:rFonts w:ascii="Arial" w:hAnsi="Arial" w:cs="Arial"/>
        </w:rPr>
        <w:t>Projekt uchwały zmieniającej uchwałę w sprawie uchwały budżetowej na 2025 rok.</w:t>
      </w:r>
    </w:p>
    <w:p w14:paraId="1E52A8DC"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6424CF0B"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 PRZECIW: 0, WSTRZYMUJĘ SIĘ: 2, BRAK GŁOSU: 0, NIEOBECNI: 0</w:t>
      </w:r>
    </w:p>
    <w:p w14:paraId="7327D201" w14:textId="77777777" w:rsidR="000C05A1" w:rsidRPr="0012279D" w:rsidRDefault="0053251A" w:rsidP="00E7652C">
      <w:pPr>
        <w:spacing w:after="0" w:line="400" w:lineRule="exact"/>
        <w:jc w:val="both"/>
        <w:rPr>
          <w:rFonts w:ascii="Arial" w:hAnsi="Arial" w:cs="Arial"/>
        </w:rPr>
      </w:pPr>
      <w:r w:rsidRPr="0012279D">
        <w:rPr>
          <w:rFonts w:ascii="Arial" w:hAnsi="Arial" w:cs="Arial"/>
          <w:b/>
        </w:rPr>
        <w:lastRenderedPageBreak/>
        <w:t>Wyniki imienne:</w:t>
      </w:r>
    </w:p>
    <w:p w14:paraId="59B0579D"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w:t>
      </w:r>
    </w:p>
    <w:p w14:paraId="5D1E0790"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Ludwika Orłowska-</w:t>
      </w:r>
      <w:proofErr w:type="spellStart"/>
      <w:r w:rsidRPr="007C0F8C">
        <w:rPr>
          <w:rFonts w:ascii="Arial" w:hAnsi="Arial" w:cs="Arial"/>
        </w:rPr>
        <w:t>Mumot</w:t>
      </w:r>
      <w:proofErr w:type="spellEnd"/>
    </w:p>
    <w:p w14:paraId="6414FDDF"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145C36B2"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(2)</w:t>
      </w:r>
    </w:p>
    <w:p w14:paraId="30AB069C" w14:textId="77777777" w:rsidR="000C05A1" w:rsidRPr="007C0F8C" w:rsidRDefault="0053251A" w:rsidP="00E7652C">
      <w:pPr>
        <w:spacing w:after="0" w:line="400" w:lineRule="exact"/>
        <w:jc w:val="both"/>
        <w:rPr>
          <w:rFonts w:ascii="Arial" w:hAnsi="Arial" w:cs="Arial"/>
        </w:rPr>
      </w:pPr>
      <w:r w:rsidRPr="007C0F8C">
        <w:rPr>
          <w:rFonts w:ascii="Arial" w:hAnsi="Arial" w:cs="Arial"/>
        </w:rPr>
        <w:t>Wincenty Seweryn Kilian, Mariusz Łuczak</w:t>
      </w:r>
    </w:p>
    <w:p w14:paraId="2C294E23"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47A768C9"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7C6BB936"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b) Projekt uchwały zmieniającej uchwałę w sprawie Wieloletniej Prognozy Finansowej Gminy Trzcianka na lata 2025-2040.</w:t>
      </w:r>
    </w:p>
    <w:p w14:paraId="4BAD56C9"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53E734C2" w14:textId="77777777" w:rsidR="000C05A1" w:rsidRPr="007C0F8C" w:rsidRDefault="0053251A" w:rsidP="00E7652C">
      <w:pPr>
        <w:spacing w:after="0" w:line="400" w:lineRule="exact"/>
        <w:jc w:val="both"/>
        <w:rPr>
          <w:rFonts w:ascii="Arial" w:hAnsi="Arial" w:cs="Arial"/>
        </w:rPr>
      </w:pPr>
      <w:r w:rsidRPr="0012279D">
        <w:rPr>
          <w:rFonts w:ascii="Arial" w:hAnsi="Arial" w:cs="Arial"/>
          <w:b/>
        </w:rPr>
        <w:t>Głosowano w sprawie:</w:t>
      </w:r>
    </w:p>
    <w:p w14:paraId="67DFEB36" w14:textId="77777777" w:rsidR="000C05A1" w:rsidRPr="007C0F8C" w:rsidRDefault="0053251A" w:rsidP="00E7652C">
      <w:pPr>
        <w:spacing w:after="0" w:line="400" w:lineRule="exact"/>
        <w:jc w:val="both"/>
        <w:rPr>
          <w:rFonts w:ascii="Arial" w:hAnsi="Arial" w:cs="Arial"/>
        </w:rPr>
      </w:pPr>
      <w:r w:rsidRPr="007C0F8C">
        <w:rPr>
          <w:rFonts w:ascii="Arial" w:hAnsi="Arial" w:cs="Arial"/>
        </w:rPr>
        <w:t>Projekt uchwały zmieniającej uchwałę w sprawie Wieloletniej Prognozy Finansowej Gminy Trzcianka na lata 2025-2040.</w:t>
      </w:r>
    </w:p>
    <w:p w14:paraId="144F76AC"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47886838"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 PRZECIW: 0, WSTRZYMUJĘ SIĘ: 2, BRAK GŁOSU: 0, NIEOBECNI: 0</w:t>
      </w:r>
    </w:p>
    <w:p w14:paraId="57130DF9"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110BFD4D"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w:t>
      </w:r>
    </w:p>
    <w:p w14:paraId="14011F68"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Ludwika Orłowska-</w:t>
      </w:r>
      <w:proofErr w:type="spellStart"/>
      <w:r w:rsidRPr="007C0F8C">
        <w:rPr>
          <w:rFonts w:ascii="Arial" w:hAnsi="Arial" w:cs="Arial"/>
        </w:rPr>
        <w:t>Mumot</w:t>
      </w:r>
      <w:proofErr w:type="spellEnd"/>
    </w:p>
    <w:p w14:paraId="0A1EA79C"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5510C272"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(2)</w:t>
      </w:r>
    </w:p>
    <w:p w14:paraId="7F0060C8" w14:textId="77777777" w:rsidR="000C05A1" w:rsidRPr="007C0F8C" w:rsidRDefault="0053251A" w:rsidP="00E7652C">
      <w:pPr>
        <w:spacing w:after="0" w:line="400" w:lineRule="exact"/>
        <w:jc w:val="both"/>
        <w:rPr>
          <w:rFonts w:ascii="Arial" w:hAnsi="Arial" w:cs="Arial"/>
        </w:rPr>
      </w:pPr>
      <w:r w:rsidRPr="007C0F8C">
        <w:rPr>
          <w:rFonts w:ascii="Arial" w:hAnsi="Arial" w:cs="Arial"/>
        </w:rPr>
        <w:t>Wincenty Seweryn Kilian, Mariusz Łuczak</w:t>
      </w:r>
    </w:p>
    <w:p w14:paraId="4C8DE2E6"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7A467056"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7B508AD3"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c) Projekt uchwały w sprawie zaciągnięcia kredytu długoterminowego.</w:t>
      </w:r>
    </w:p>
    <w:p w14:paraId="5BEABCF5"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575FEA07"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15A20562" w14:textId="77777777" w:rsidR="000C05A1" w:rsidRPr="007C0F8C" w:rsidRDefault="0053251A" w:rsidP="00E7652C">
      <w:pPr>
        <w:spacing w:after="0" w:line="400" w:lineRule="exact"/>
        <w:jc w:val="both"/>
        <w:rPr>
          <w:rFonts w:ascii="Arial" w:hAnsi="Arial" w:cs="Arial"/>
        </w:rPr>
      </w:pPr>
      <w:r w:rsidRPr="007C0F8C">
        <w:rPr>
          <w:rFonts w:ascii="Arial" w:hAnsi="Arial" w:cs="Arial"/>
        </w:rPr>
        <w:t>- Burmistrz Krzysztof Jaworski</w:t>
      </w:r>
    </w:p>
    <w:p w14:paraId="26E99D6A" w14:textId="655ED21C" w:rsidR="00951AEA" w:rsidRDefault="0053251A" w:rsidP="00E7652C">
      <w:pPr>
        <w:spacing w:after="0" w:line="400" w:lineRule="exact"/>
        <w:jc w:val="both"/>
        <w:rPr>
          <w:rFonts w:ascii="Arial" w:hAnsi="Arial" w:cs="Arial"/>
        </w:rPr>
      </w:pPr>
      <w:r w:rsidRPr="007C0F8C">
        <w:rPr>
          <w:rFonts w:ascii="Arial" w:hAnsi="Arial" w:cs="Arial"/>
        </w:rPr>
        <w:t>- Przewodnicząca Komisji Środowiska i Rozwoju Wsi Janina Kamińska</w:t>
      </w:r>
    </w:p>
    <w:p w14:paraId="5A146F81"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5D0693FC" w14:textId="77777777" w:rsidR="000C05A1" w:rsidRPr="007C0F8C" w:rsidRDefault="0053251A" w:rsidP="00E7652C">
      <w:pPr>
        <w:spacing w:after="0" w:line="400" w:lineRule="exact"/>
        <w:jc w:val="both"/>
        <w:rPr>
          <w:rFonts w:ascii="Arial" w:hAnsi="Arial" w:cs="Arial"/>
        </w:rPr>
      </w:pPr>
      <w:r w:rsidRPr="007C0F8C">
        <w:rPr>
          <w:rFonts w:ascii="Arial" w:hAnsi="Arial" w:cs="Arial"/>
        </w:rPr>
        <w:lastRenderedPageBreak/>
        <w:t>Projekt uchwały w sprawie zaciągnięcia kredytu długoterminowego.</w:t>
      </w:r>
    </w:p>
    <w:p w14:paraId="60680881"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121B3487"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 PRZECIW: 0, WSTRZYMUJĘ SIĘ: 2, BRAK GŁOSU: 0, NIEOBECNI: 0</w:t>
      </w:r>
    </w:p>
    <w:p w14:paraId="38BAD597"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72A0E4AF"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w:t>
      </w:r>
    </w:p>
    <w:p w14:paraId="2171FDD2"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Ludwika Orłowska-</w:t>
      </w:r>
      <w:proofErr w:type="spellStart"/>
      <w:r w:rsidRPr="007C0F8C">
        <w:rPr>
          <w:rFonts w:ascii="Arial" w:hAnsi="Arial" w:cs="Arial"/>
        </w:rPr>
        <w:t>Mumot</w:t>
      </w:r>
      <w:proofErr w:type="spellEnd"/>
    </w:p>
    <w:p w14:paraId="2D2318AA"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3675EE27"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(2)</w:t>
      </w:r>
    </w:p>
    <w:p w14:paraId="653E1114" w14:textId="77777777" w:rsidR="000C05A1" w:rsidRPr="007C0F8C" w:rsidRDefault="0053251A" w:rsidP="00E7652C">
      <w:pPr>
        <w:spacing w:after="0" w:line="400" w:lineRule="exact"/>
        <w:jc w:val="both"/>
        <w:rPr>
          <w:rFonts w:ascii="Arial" w:hAnsi="Arial" w:cs="Arial"/>
        </w:rPr>
      </w:pPr>
      <w:r w:rsidRPr="007C0F8C">
        <w:rPr>
          <w:rFonts w:ascii="Arial" w:hAnsi="Arial" w:cs="Arial"/>
        </w:rPr>
        <w:t>Wincenty Seweryn Kilian, Mariusz Łuczak</w:t>
      </w:r>
    </w:p>
    <w:p w14:paraId="19220DFA"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4A7EDDE7"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0013B599"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d) Projekt uchwały w sprawie wyrażenia zgody na odstąpienie od obowiązku przetargowego trybu zawarcia umowy dzierżawy.</w:t>
      </w:r>
    </w:p>
    <w:p w14:paraId="0F2A576C"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66687D7C" w14:textId="77777777" w:rsidR="000C05A1" w:rsidRDefault="0053251A" w:rsidP="00E7652C">
      <w:pPr>
        <w:spacing w:after="0" w:line="400" w:lineRule="exact"/>
        <w:jc w:val="both"/>
        <w:rPr>
          <w:rFonts w:ascii="Arial" w:hAnsi="Arial" w:cs="Arial"/>
          <w:b/>
          <w:u w:val="single"/>
        </w:rPr>
      </w:pPr>
      <w:r w:rsidRPr="007C0F8C">
        <w:rPr>
          <w:rFonts w:ascii="Arial" w:hAnsi="Arial" w:cs="Arial"/>
          <w:b/>
          <w:u w:val="single"/>
        </w:rPr>
        <w:t>W dyskusji wzięli udział:</w:t>
      </w:r>
    </w:p>
    <w:p w14:paraId="51A2EED5" w14:textId="249C632A" w:rsidR="000C05A1" w:rsidRPr="007C0F8C" w:rsidRDefault="0067340A" w:rsidP="00E7652C">
      <w:pPr>
        <w:spacing w:after="0" w:line="400" w:lineRule="exact"/>
        <w:jc w:val="both"/>
        <w:rPr>
          <w:rFonts w:ascii="Arial" w:hAnsi="Arial" w:cs="Arial"/>
        </w:rPr>
      </w:pPr>
      <w:r w:rsidRPr="001F4B63">
        <w:rPr>
          <w:rFonts w:ascii="Arial" w:hAnsi="Arial" w:cs="Arial"/>
          <w:b/>
          <w:bCs/>
        </w:rPr>
        <w:t>Burmistrz Krzysztof Jaworski</w:t>
      </w:r>
      <w:r>
        <w:rPr>
          <w:rFonts w:ascii="Arial" w:hAnsi="Arial" w:cs="Arial"/>
          <w:b/>
          <w:bCs/>
        </w:rPr>
        <w:t>:</w:t>
      </w:r>
      <w:r w:rsidRPr="0067340A">
        <w:rPr>
          <w:rFonts w:ascii="Arial" w:hAnsi="Arial" w:cs="Arial"/>
        </w:rPr>
        <w:t xml:space="preserve"> </w:t>
      </w:r>
      <w:r>
        <w:rPr>
          <w:rFonts w:ascii="Arial" w:hAnsi="Arial" w:cs="Arial"/>
        </w:rPr>
        <w:t>na poprzednich komisjach była nie tylko mowa</w:t>
      </w:r>
      <w:r>
        <w:rPr>
          <w:rFonts w:ascii="Arial" w:hAnsi="Arial" w:cs="Arial"/>
        </w:rPr>
        <w:br/>
        <w:t xml:space="preserve">o wiatrakach, ale także o </w:t>
      </w:r>
      <w:proofErr w:type="spellStart"/>
      <w:r>
        <w:rPr>
          <w:rFonts w:ascii="Arial" w:hAnsi="Arial" w:cs="Arial"/>
        </w:rPr>
        <w:t>biometanowni</w:t>
      </w:r>
      <w:proofErr w:type="spellEnd"/>
      <w:r>
        <w:rPr>
          <w:rFonts w:ascii="Arial" w:hAnsi="Arial" w:cs="Arial"/>
        </w:rPr>
        <w:t>, biogazowni. Jeżeli ma zaistnieć taki proces</w:t>
      </w:r>
      <w:r>
        <w:rPr>
          <w:rFonts w:ascii="Arial" w:hAnsi="Arial" w:cs="Arial"/>
        </w:rPr>
        <w:br/>
        <w:t>to inwestor musi mieć tytuł prawny do nieruchomości, żeby rozpocząć działania związane z procedowaniem decyzji środowiskowej. Na etapie decyzji środowiskowej są konsultacje. RDOŚ, Sanepid, Wody Polskie wyrażają swoje opinie. Procedowanie raportu środowiskowego potrwa rok, następnie będzie wiadomo, jak inwestycja oddziałuje</w:t>
      </w:r>
      <w:r w:rsidR="00C27A43">
        <w:rPr>
          <w:rFonts w:ascii="Arial" w:hAnsi="Arial" w:cs="Arial"/>
        </w:rPr>
        <w:br/>
      </w:r>
      <w:r>
        <w:rPr>
          <w:rFonts w:ascii="Arial" w:hAnsi="Arial" w:cs="Arial"/>
        </w:rPr>
        <w:t>na środowisko i będzie się do niej można odnieść. Stąd prośba o wyrażenie</w:t>
      </w:r>
      <w:r w:rsidR="00AB6E53">
        <w:rPr>
          <w:rFonts w:ascii="Arial" w:hAnsi="Arial" w:cs="Arial"/>
        </w:rPr>
        <w:t xml:space="preserve"> zgody</w:t>
      </w:r>
      <w:r>
        <w:rPr>
          <w:rFonts w:ascii="Arial" w:hAnsi="Arial" w:cs="Arial"/>
        </w:rPr>
        <w:t xml:space="preserve">, żeby inwestycja była potencjalnie rozpatrywana. Teren, na którym ma powstać inwestycja znajduje się za cmentarzem komunalnym tuż przy obwodnicy Trzcianki. Dotyczy 6,5 ha, dojazd od drogi powiatowej do Białej. Nie ma możliwości, aby przejazd transportu był bezpośrednio przy cmentarzu. Proces będzie kilkuletni, nawet do 7 lat, podobnie jak dla obwodnicy Trzcianki. Obwodnica ma już wydaną decyzję środowiskową. Wydanie decyzji środowiskowej </w:t>
      </w:r>
      <w:r w:rsidR="00AB6E53">
        <w:rPr>
          <w:rFonts w:ascii="Arial" w:hAnsi="Arial" w:cs="Arial"/>
        </w:rPr>
        <w:t>t</w:t>
      </w:r>
      <w:r>
        <w:rPr>
          <w:rFonts w:ascii="Arial" w:hAnsi="Arial" w:cs="Arial"/>
        </w:rPr>
        <w:t xml:space="preserve">o 2-2,5 roku. Obwodnica </w:t>
      </w:r>
      <w:r w:rsidR="00AB6E53">
        <w:rPr>
          <w:rFonts w:ascii="Arial" w:hAnsi="Arial" w:cs="Arial"/>
        </w:rPr>
        <w:t xml:space="preserve">będzie funkcjonowała </w:t>
      </w:r>
      <w:r>
        <w:rPr>
          <w:rFonts w:ascii="Arial" w:hAnsi="Arial" w:cs="Arial"/>
        </w:rPr>
        <w:t>z trzech kierunków</w:t>
      </w:r>
      <w:r w:rsidR="00AB6E53">
        <w:rPr>
          <w:rFonts w:ascii="Arial" w:hAnsi="Arial" w:cs="Arial"/>
        </w:rPr>
        <w:br/>
      </w:r>
      <w:r>
        <w:rPr>
          <w:rFonts w:ascii="Arial" w:hAnsi="Arial" w:cs="Arial"/>
        </w:rPr>
        <w:t>z północy, południa i ze wschodu drogą wojewódzką</w:t>
      </w:r>
      <w:r w:rsidR="00AB6E53">
        <w:rPr>
          <w:rFonts w:ascii="Arial" w:hAnsi="Arial" w:cs="Arial"/>
        </w:rPr>
        <w:t>,</w:t>
      </w:r>
      <w:r>
        <w:rPr>
          <w:rFonts w:ascii="Arial" w:hAnsi="Arial" w:cs="Arial"/>
        </w:rPr>
        <w:t xml:space="preserve"> obwodnicą, samochody z Wałcza, Piły i Poznania wjeżdżałyby na drogę powiatową. Jedynie odcinek z Wielenia i Siedliska nie byłby obsługiwany obwodnicą. Inwestycja może kosztować przeszło 100 mln zł. </w:t>
      </w:r>
      <w:r>
        <w:rPr>
          <w:rFonts w:ascii="Arial" w:hAnsi="Arial" w:cs="Arial"/>
        </w:rPr>
        <w:lastRenderedPageBreak/>
        <w:t>Dochód</w:t>
      </w:r>
      <w:r w:rsidR="00AB6E53">
        <w:rPr>
          <w:rFonts w:ascii="Arial" w:hAnsi="Arial" w:cs="Arial"/>
        </w:rPr>
        <w:t xml:space="preserve"> </w:t>
      </w:r>
      <w:r>
        <w:rPr>
          <w:rFonts w:ascii="Arial" w:hAnsi="Arial" w:cs="Arial"/>
        </w:rPr>
        <w:t xml:space="preserve">z podatku to jest przeszło 1 mln zł. Sama instalacja z </w:t>
      </w:r>
      <w:proofErr w:type="spellStart"/>
      <w:r>
        <w:rPr>
          <w:rFonts w:ascii="Arial" w:hAnsi="Arial" w:cs="Arial"/>
        </w:rPr>
        <w:t>biometanowni</w:t>
      </w:r>
      <w:proofErr w:type="spellEnd"/>
      <w:r>
        <w:rPr>
          <w:rFonts w:ascii="Arial" w:hAnsi="Arial" w:cs="Arial"/>
        </w:rPr>
        <w:t xml:space="preserve"> jest hermetyczną instalacją</w:t>
      </w:r>
      <w:r w:rsidR="00AB6E53">
        <w:rPr>
          <w:rFonts w:ascii="Arial" w:hAnsi="Arial" w:cs="Arial"/>
        </w:rPr>
        <w:t xml:space="preserve">, a </w:t>
      </w:r>
      <w:r>
        <w:rPr>
          <w:rFonts w:ascii="Arial" w:hAnsi="Arial" w:cs="Arial"/>
        </w:rPr>
        <w:t xml:space="preserve">do dyskusji </w:t>
      </w:r>
      <w:r w:rsidR="00C27A43">
        <w:rPr>
          <w:rFonts w:ascii="Arial" w:hAnsi="Arial" w:cs="Arial"/>
        </w:rPr>
        <w:t xml:space="preserve">jest </w:t>
      </w:r>
      <w:r>
        <w:rPr>
          <w:rFonts w:ascii="Arial" w:hAnsi="Arial" w:cs="Arial"/>
        </w:rPr>
        <w:t>zniwelowanie odorów z oczyszczalni ścieków. Dochód z dzierżawy będzie 4-krotnie wyższy niż w tej chwili jest.</w:t>
      </w:r>
    </w:p>
    <w:p w14:paraId="72B14182" w14:textId="77777777" w:rsidR="000C05A1" w:rsidRPr="007C0F8C" w:rsidRDefault="0053251A" w:rsidP="00E7652C">
      <w:pPr>
        <w:spacing w:after="0" w:line="400" w:lineRule="exact"/>
        <w:jc w:val="both"/>
        <w:rPr>
          <w:rFonts w:ascii="Arial" w:hAnsi="Arial" w:cs="Arial"/>
        </w:rPr>
      </w:pPr>
      <w:r w:rsidRPr="007C0F8C">
        <w:rPr>
          <w:rFonts w:ascii="Arial" w:hAnsi="Arial" w:cs="Arial"/>
          <w:b/>
          <w:u w:val="single"/>
        </w:rPr>
        <w:t>Głosowano w sprawie:</w:t>
      </w:r>
    </w:p>
    <w:p w14:paraId="1EC50883" w14:textId="1D6F9C33" w:rsidR="00D941A6" w:rsidRPr="0067340A" w:rsidRDefault="0053251A" w:rsidP="00E7652C">
      <w:pPr>
        <w:spacing w:after="0" w:line="400" w:lineRule="exact"/>
        <w:jc w:val="both"/>
        <w:rPr>
          <w:rFonts w:ascii="Arial" w:hAnsi="Arial" w:cs="Arial"/>
        </w:rPr>
      </w:pPr>
      <w:r w:rsidRPr="007C0F8C">
        <w:rPr>
          <w:rFonts w:ascii="Arial" w:hAnsi="Arial" w:cs="Arial"/>
        </w:rPr>
        <w:t>Projekt uchwały w sprawie wyrażenia zgody na odstąpienie od obowiązku przetargowego trybu zawarcia umowy dzierżawy.</w:t>
      </w:r>
    </w:p>
    <w:p w14:paraId="319722CF" w14:textId="5ECAA266" w:rsidR="000C05A1" w:rsidRPr="007C0F8C" w:rsidRDefault="0053251A" w:rsidP="00E7652C">
      <w:pPr>
        <w:spacing w:after="0" w:line="400" w:lineRule="exact"/>
        <w:jc w:val="both"/>
        <w:rPr>
          <w:rFonts w:ascii="Arial" w:hAnsi="Arial" w:cs="Arial"/>
        </w:rPr>
      </w:pPr>
      <w:r w:rsidRPr="007C0F8C">
        <w:rPr>
          <w:rFonts w:ascii="Arial" w:hAnsi="Arial" w:cs="Arial"/>
          <w:b/>
          <w:u w:val="single"/>
        </w:rPr>
        <w:t>Wyniki głosowania</w:t>
      </w:r>
    </w:p>
    <w:p w14:paraId="0E1F3479" w14:textId="77777777" w:rsidR="000C05A1" w:rsidRPr="007C0F8C" w:rsidRDefault="0053251A" w:rsidP="00E7652C">
      <w:pPr>
        <w:spacing w:after="0" w:line="400" w:lineRule="exact"/>
        <w:jc w:val="both"/>
        <w:rPr>
          <w:rFonts w:ascii="Arial" w:hAnsi="Arial" w:cs="Arial"/>
        </w:rPr>
      </w:pPr>
      <w:r w:rsidRPr="007C0F8C">
        <w:rPr>
          <w:rFonts w:ascii="Arial" w:hAnsi="Arial" w:cs="Arial"/>
        </w:rPr>
        <w:t>ZA: 4, PRZECIW: 1, WSTRZYMUJĘ SIĘ: 2, BRAK GŁOSU: 0, NIEOBECNI: 0</w:t>
      </w:r>
    </w:p>
    <w:p w14:paraId="5E2CAE31" w14:textId="77777777" w:rsidR="000C05A1" w:rsidRPr="007C0F8C" w:rsidRDefault="0053251A" w:rsidP="00E7652C">
      <w:pPr>
        <w:spacing w:after="0" w:line="400" w:lineRule="exact"/>
        <w:jc w:val="both"/>
        <w:rPr>
          <w:rFonts w:ascii="Arial" w:hAnsi="Arial" w:cs="Arial"/>
        </w:rPr>
      </w:pPr>
      <w:r w:rsidRPr="007C0F8C">
        <w:rPr>
          <w:rFonts w:ascii="Arial" w:hAnsi="Arial" w:cs="Arial"/>
          <w:b/>
          <w:u w:val="single"/>
        </w:rPr>
        <w:t>Wyniki imienne:</w:t>
      </w:r>
    </w:p>
    <w:p w14:paraId="73237C64" w14:textId="77777777" w:rsidR="000C05A1" w:rsidRPr="007C0F8C" w:rsidRDefault="0053251A" w:rsidP="00E7652C">
      <w:pPr>
        <w:spacing w:after="0" w:line="400" w:lineRule="exact"/>
        <w:jc w:val="both"/>
        <w:rPr>
          <w:rFonts w:ascii="Arial" w:hAnsi="Arial" w:cs="Arial"/>
        </w:rPr>
      </w:pPr>
      <w:r w:rsidRPr="007C0F8C">
        <w:rPr>
          <w:rFonts w:ascii="Arial" w:hAnsi="Arial" w:cs="Arial"/>
        </w:rPr>
        <w:t>ZA (4)</w:t>
      </w:r>
    </w:p>
    <w:p w14:paraId="33680C6E"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Anna Maria </w:t>
      </w:r>
      <w:proofErr w:type="spellStart"/>
      <w:r w:rsidRPr="007C0F8C">
        <w:rPr>
          <w:rFonts w:ascii="Arial" w:hAnsi="Arial" w:cs="Arial"/>
        </w:rPr>
        <w:t>Boch</w:t>
      </w:r>
      <w:proofErr w:type="spellEnd"/>
      <w:r w:rsidRPr="007C0F8C">
        <w:rPr>
          <w:rFonts w:ascii="Arial" w:hAnsi="Arial" w:cs="Arial"/>
        </w:rPr>
        <w:t xml:space="preserve">, Krzysztof </w:t>
      </w:r>
      <w:proofErr w:type="spellStart"/>
      <w:r w:rsidRPr="007C0F8C">
        <w:rPr>
          <w:rFonts w:ascii="Arial" w:hAnsi="Arial" w:cs="Arial"/>
        </w:rPr>
        <w:t>Kęciński</w:t>
      </w:r>
      <w:proofErr w:type="spellEnd"/>
      <w:r w:rsidRPr="007C0F8C">
        <w:rPr>
          <w:rFonts w:ascii="Arial" w:hAnsi="Arial" w:cs="Arial"/>
        </w:rPr>
        <w:t>, Wincenty Seweryn Kilian, Mariusz Łuczak</w:t>
      </w:r>
    </w:p>
    <w:p w14:paraId="39B1946E"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(1)</w:t>
      </w:r>
    </w:p>
    <w:p w14:paraId="6C9809D6" w14:textId="77777777" w:rsidR="000C05A1" w:rsidRPr="007C0F8C" w:rsidRDefault="0053251A" w:rsidP="00E7652C">
      <w:pPr>
        <w:spacing w:after="0" w:line="400" w:lineRule="exact"/>
        <w:jc w:val="both"/>
        <w:rPr>
          <w:rFonts w:ascii="Arial" w:hAnsi="Arial" w:cs="Arial"/>
        </w:rPr>
      </w:pPr>
      <w:r w:rsidRPr="007C0F8C">
        <w:rPr>
          <w:rFonts w:ascii="Arial" w:hAnsi="Arial" w:cs="Arial"/>
        </w:rPr>
        <w:t>Janina Kamińska</w:t>
      </w:r>
    </w:p>
    <w:p w14:paraId="1FBE5AB1"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(2)</w:t>
      </w:r>
    </w:p>
    <w:p w14:paraId="64AA0D31"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Ludwika Orłowska-</w:t>
      </w:r>
      <w:proofErr w:type="spellStart"/>
      <w:r w:rsidRPr="007C0F8C">
        <w:rPr>
          <w:rFonts w:ascii="Arial" w:hAnsi="Arial" w:cs="Arial"/>
        </w:rPr>
        <w:t>Mumot</w:t>
      </w:r>
      <w:proofErr w:type="spellEnd"/>
    </w:p>
    <w:p w14:paraId="6AC90948"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3D76125B"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75AB08FE"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e) Projekt uchwały w sprawie zasad gospodarowania nieruchomościami gminy Trzcianka w zakresie nabywania, zbywania i obciążania nieruchomości oraz ich wydzierżawiania lub wynajmowania na czas oznaczony dłuższy niż 3 lata lub na czas nieoznaczony.</w:t>
      </w:r>
    </w:p>
    <w:p w14:paraId="3D84F39B"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30825A8D"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061BD9ED" w14:textId="20BA7742" w:rsidR="002B23C6" w:rsidRPr="007C0F8C" w:rsidRDefault="0053251A" w:rsidP="0067340A">
      <w:pPr>
        <w:spacing w:after="0" w:line="400" w:lineRule="exact"/>
        <w:jc w:val="both"/>
        <w:rPr>
          <w:rFonts w:ascii="Arial" w:hAnsi="Arial" w:cs="Arial"/>
        </w:rPr>
      </w:pPr>
      <w:bookmarkStart w:id="1" w:name="_Hlk207711295"/>
      <w:r w:rsidRPr="00C37EF9">
        <w:rPr>
          <w:rFonts w:ascii="Arial" w:hAnsi="Arial" w:cs="Arial"/>
          <w:b/>
          <w:bCs/>
        </w:rPr>
        <w:t>Burmistrz Krzysztof Jaworski</w:t>
      </w:r>
      <w:r w:rsidR="0067340A" w:rsidRPr="0067340A">
        <w:rPr>
          <w:rFonts w:ascii="Arial" w:hAnsi="Arial" w:cs="Arial"/>
        </w:rPr>
        <w:t xml:space="preserve"> </w:t>
      </w:r>
      <w:bookmarkEnd w:id="1"/>
      <w:r w:rsidR="0067340A">
        <w:rPr>
          <w:rFonts w:ascii="Arial" w:hAnsi="Arial" w:cs="Arial"/>
        </w:rPr>
        <w:t xml:space="preserve">oznajmił, że ta uchwała </w:t>
      </w:r>
      <w:r w:rsidR="009944AB">
        <w:rPr>
          <w:rFonts w:ascii="Arial" w:hAnsi="Arial" w:cs="Arial"/>
        </w:rPr>
        <w:t>był</w:t>
      </w:r>
      <w:r w:rsidR="0067340A">
        <w:rPr>
          <w:rFonts w:ascii="Arial" w:hAnsi="Arial" w:cs="Arial"/>
        </w:rPr>
        <w:t>a przekazywana radnym dwa miesiące temu, zaktualizowana została pod kątem uwag prawnika. Dotyczy</w:t>
      </w:r>
      <w:r w:rsidR="009944AB">
        <w:rPr>
          <w:rFonts w:ascii="Arial" w:hAnsi="Arial" w:cs="Arial"/>
        </w:rPr>
        <w:t xml:space="preserve">, </w:t>
      </w:r>
      <w:r w:rsidR="0067340A">
        <w:rPr>
          <w:rFonts w:ascii="Arial" w:hAnsi="Arial" w:cs="Arial"/>
        </w:rPr>
        <w:t>w jaki sposób nieruchomości będą zbywane lub nabywane przez gminę w stosunku</w:t>
      </w:r>
      <w:r w:rsidR="009944AB">
        <w:rPr>
          <w:rFonts w:ascii="Arial" w:hAnsi="Arial" w:cs="Arial"/>
        </w:rPr>
        <w:t xml:space="preserve"> </w:t>
      </w:r>
      <w:r w:rsidR="0067340A">
        <w:rPr>
          <w:rFonts w:ascii="Arial" w:hAnsi="Arial" w:cs="Arial"/>
        </w:rPr>
        <w:t>do obowiązujących przepisów. Zwiększona jest kwota zakupu nieruchomości, dla których wymagana jest zgoda rady, do 300 tys. zł. netto. Bonifikaty przy sprzedaży lokali mieszkalnych</w:t>
      </w:r>
      <w:r w:rsidR="009944AB">
        <w:rPr>
          <w:rFonts w:ascii="Arial" w:hAnsi="Arial" w:cs="Arial"/>
        </w:rPr>
        <w:br/>
      </w:r>
      <w:r w:rsidR="0067340A">
        <w:rPr>
          <w:rFonts w:ascii="Arial" w:hAnsi="Arial" w:cs="Arial"/>
        </w:rPr>
        <w:t>w przypadku osób, które nabywają ostatnie lokale bądź wszystkie lokale</w:t>
      </w:r>
      <w:r w:rsidR="009944AB">
        <w:rPr>
          <w:rFonts w:ascii="Arial" w:hAnsi="Arial" w:cs="Arial"/>
        </w:rPr>
        <w:t xml:space="preserve"> </w:t>
      </w:r>
      <w:r w:rsidR="0067340A">
        <w:rPr>
          <w:rFonts w:ascii="Arial" w:hAnsi="Arial" w:cs="Arial"/>
        </w:rPr>
        <w:t>w danej nieruchomości. Komisja Gospodarcza wniosła uwagi, aby ograniczyć sprzedaż lokali.</w:t>
      </w:r>
      <w:r w:rsidR="009944AB">
        <w:rPr>
          <w:rFonts w:ascii="Arial" w:hAnsi="Arial" w:cs="Arial"/>
        </w:rPr>
        <w:br/>
      </w:r>
      <w:r w:rsidR="0067340A">
        <w:rPr>
          <w:rFonts w:ascii="Arial" w:hAnsi="Arial" w:cs="Arial"/>
        </w:rPr>
        <w:t>Do roku 2028</w:t>
      </w:r>
      <w:r w:rsidR="009944AB">
        <w:rPr>
          <w:rFonts w:ascii="Arial" w:hAnsi="Arial" w:cs="Arial"/>
        </w:rPr>
        <w:t xml:space="preserve"> będą dopuszczone transakcje w wysokości 50 % wartości lokalu</w:t>
      </w:r>
      <w:r w:rsidR="0067340A">
        <w:rPr>
          <w:rFonts w:ascii="Arial" w:hAnsi="Arial" w:cs="Arial"/>
        </w:rPr>
        <w:t>, a później</w:t>
      </w:r>
      <w:r w:rsidR="009944AB">
        <w:rPr>
          <w:rFonts w:ascii="Arial" w:hAnsi="Arial" w:cs="Arial"/>
        </w:rPr>
        <w:br/>
      </w:r>
      <w:r w:rsidR="0067340A">
        <w:rPr>
          <w:rFonts w:ascii="Arial" w:hAnsi="Arial" w:cs="Arial"/>
        </w:rPr>
        <w:t xml:space="preserve">o wartości 100 %. Nie będzie dopuszczona sprzedaż lokali, które są teraz budowane. </w:t>
      </w:r>
      <w:r w:rsidR="0067340A">
        <w:rPr>
          <w:rFonts w:ascii="Arial" w:hAnsi="Arial" w:cs="Arial"/>
        </w:rPr>
        <w:lastRenderedPageBreak/>
        <w:t>Komisja Gospodarcza proponuje, aby wprowadzić ograniczenie</w:t>
      </w:r>
      <w:r w:rsidR="00C27A43">
        <w:rPr>
          <w:rFonts w:ascii="Arial" w:hAnsi="Arial" w:cs="Arial"/>
        </w:rPr>
        <w:t xml:space="preserve"> </w:t>
      </w:r>
      <w:r w:rsidR="0067340A">
        <w:rPr>
          <w:rFonts w:ascii="Arial" w:hAnsi="Arial" w:cs="Arial"/>
        </w:rPr>
        <w:t>w postaci sprzedaży nieruchomości,</w:t>
      </w:r>
      <w:r w:rsidR="0067340A" w:rsidRPr="00041CB7">
        <w:rPr>
          <w:rFonts w:ascii="Arial" w:hAnsi="Arial" w:cs="Arial"/>
        </w:rPr>
        <w:t xml:space="preserve"> </w:t>
      </w:r>
      <w:r w:rsidR="0067340A">
        <w:rPr>
          <w:rFonts w:ascii="Arial" w:hAnsi="Arial" w:cs="Arial"/>
        </w:rPr>
        <w:t>które nie są objęte planem zagospodarowania przestrzennego</w:t>
      </w:r>
      <w:r w:rsidR="0067340A" w:rsidRPr="009A726D">
        <w:rPr>
          <w:rFonts w:ascii="Arial" w:hAnsi="Arial" w:cs="Arial"/>
        </w:rPr>
        <w:t xml:space="preserve"> </w:t>
      </w:r>
      <w:r w:rsidR="0067340A">
        <w:rPr>
          <w:rFonts w:ascii="Arial" w:hAnsi="Arial" w:cs="Arial"/>
        </w:rPr>
        <w:t>powyżej</w:t>
      </w:r>
      <w:r w:rsidR="00C27A43">
        <w:rPr>
          <w:rFonts w:ascii="Arial" w:hAnsi="Arial" w:cs="Arial"/>
        </w:rPr>
        <w:br/>
      </w:r>
      <w:r w:rsidR="0067340A">
        <w:rPr>
          <w:rFonts w:ascii="Arial" w:hAnsi="Arial" w:cs="Arial"/>
        </w:rPr>
        <w:t>1 m</w:t>
      </w:r>
      <w:r w:rsidR="00C27A43">
        <w:rPr>
          <w:rFonts w:ascii="Arial" w:hAnsi="Arial" w:cs="Arial"/>
        </w:rPr>
        <w:t>ln</w:t>
      </w:r>
      <w:r w:rsidR="0067340A">
        <w:rPr>
          <w:rFonts w:ascii="Arial" w:hAnsi="Arial" w:cs="Arial"/>
        </w:rPr>
        <w:t xml:space="preserve"> zł za zgodą rady.  Zamiana nieruchomości oraz nabywanie nieruchomości</w:t>
      </w:r>
      <w:r w:rsidR="009944AB">
        <w:rPr>
          <w:rFonts w:ascii="Arial" w:hAnsi="Arial" w:cs="Arial"/>
        </w:rPr>
        <w:t xml:space="preserve"> </w:t>
      </w:r>
      <w:r w:rsidR="0067340A">
        <w:rPr>
          <w:rFonts w:ascii="Arial" w:hAnsi="Arial" w:cs="Arial"/>
        </w:rPr>
        <w:t>z K</w:t>
      </w:r>
      <w:r w:rsidR="00C27A43">
        <w:rPr>
          <w:rFonts w:ascii="Arial" w:hAnsi="Arial" w:cs="Arial"/>
        </w:rPr>
        <w:t>rajowego Ośrodka Wsparcia Rolnictwa ma</w:t>
      </w:r>
      <w:r w:rsidR="0067340A">
        <w:rPr>
          <w:rFonts w:ascii="Arial" w:hAnsi="Arial" w:cs="Arial"/>
        </w:rPr>
        <w:t xml:space="preserve"> się odbywać bez zgody rady.</w:t>
      </w:r>
    </w:p>
    <w:p w14:paraId="6DDE31B8"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002647C6" w14:textId="1C217D32" w:rsidR="000C05A1" w:rsidRPr="007C0F8C" w:rsidRDefault="0053251A" w:rsidP="00E7652C">
      <w:pPr>
        <w:spacing w:after="0" w:line="400" w:lineRule="exact"/>
        <w:jc w:val="both"/>
        <w:rPr>
          <w:rFonts w:ascii="Arial" w:hAnsi="Arial" w:cs="Arial"/>
        </w:rPr>
      </w:pPr>
      <w:r w:rsidRPr="007C0F8C">
        <w:rPr>
          <w:rFonts w:ascii="Arial" w:hAnsi="Arial" w:cs="Arial"/>
        </w:rPr>
        <w:t>Projekt uchwały w sprawie zasad gospodarowania nieruchomościami gminy Trzcianka</w:t>
      </w:r>
      <w:r w:rsidR="00194133">
        <w:rPr>
          <w:rFonts w:ascii="Arial" w:hAnsi="Arial" w:cs="Arial"/>
        </w:rPr>
        <w:br/>
      </w:r>
      <w:r w:rsidRPr="007C0F8C">
        <w:rPr>
          <w:rFonts w:ascii="Arial" w:hAnsi="Arial" w:cs="Arial"/>
        </w:rPr>
        <w:t>w zakresie nabywania, zbywania i obciążania nieruchomości oraz ich wydzierżawiania lub wynajmowania na czas oznaczony dłuższy niż 3 lata lub na czas nieoznaczony.</w:t>
      </w:r>
    </w:p>
    <w:p w14:paraId="579C2802"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1CB7AD98"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4D8B726A"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79B1304F"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1D9744CE"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4F376149"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1A9C0E2E"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6FD8BA53"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6870E428"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4DEDC2D9"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f) Projekt uchwały uchylający uchwałę w sprawie przystąpienia do sporządzenia miejscowego planu zagospodarowania przestrzennego miasta Trzcianki w rejonie ulic: Parkowej, Bolesława Krzywoustego, Zygmunta Starego, Joachima Lelewela, Gorzowskiej.</w:t>
      </w:r>
    </w:p>
    <w:p w14:paraId="3558E363"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2E181DAA"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33872B10" w14:textId="00F8BF76" w:rsidR="0084304B" w:rsidRPr="007C0F8C" w:rsidRDefault="00C37EF9" w:rsidP="00E7652C">
      <w:pPr>
        <w:spacing w:after="0" w:line="400" w:lineRule="exact"/>
        <w:jc w:val="both"/>
        <w:rPr>
          <w:rFonts w:ascii="Arial" w:hAnsi="Arial" w:cs="Arial"/>
        </w:rPr>
      </w:pPr>
      <w:r w:rsidRPr="00C37EF9">
        <w:rPr>
          <w:rFonts w:ascii="Arial" w:hAnsi="Arial" w:cs="Arial"/>
          <w:b/>
          <w:bCs/>
        </w:rPr>
        <w:t>Burmistrz Krzysztof Jaworski</w:t>
      </w:r>
      <w:r w:rsidRPr="0067340A">
        <w:rPr>
          <w:rFonts w:ascii="Arial" w:hAnsi="Arial" w:cs="Arial"/>
        </w:rPr>
        <w:t xml:space="preserve"> </w:t>
      </w:r>
      <w:r w:rsidR="006B6E6E">
        <w:rPr>
          <w:rFonts w:ascii="Arial" w:hAnsi="Arial" w:cs="Arial"/>
        </w:rPr>
        <w:t>oświadcza, że urząd chce</w:t>
      </w:r>
      <w:r w:rsidR="0084304B">
        <w:rPr>
          <w:rFonts w:ascii="Arial" w:hAnsi="Arial" w:cs="Arial"/>
        </w:rPr>
        <w:t xml:space="preserve"> zrealizować plan w oparciu</w:t>
      </w:r>
      <w:r>
        <w:rPr>
          <w:rFonts w:ascii="Arial" w:hAnsi="Arial" w:cs="Arial"/>
        </w:rPr>
        <w:br/>
      </w:r>
      <w:r w:rsidR="0084304B">
        <w:rPr>
          <w:rFonts w:ascii="Arial" w:hAnsi="Arial" w:cs="Arial"/>
        </w:rPr>
        <w:t>o nowe przepisy</w:t>
      </w:r>
      <w:r w:rsidR="008C4D51">
        <w:rPr>
          <w:rFonts w:ascii="Arial" w:hAnsi="Arial" w:cs="Arial"/>
        </w:rPr>
        <w:t>, stąd uchwała o uchyleniu powyższej ustawy.</w:t>
      </w:r>
      <w:r w:rsidR="0084304B">
        <w:rPr>
          <w:rFonts w:ascii="Arial" w:hAnsi="Arial" w:cs="Arial"/>
        </w:rPr>
        <w:t xml:space="preserve"> </w:t>
      </w:r>
      <w:r w:rsidR="004E4BCF">
        <w:rPr>
          <w:rFonts w:ascii="Arial" w:hAnsi="Arial" w:cs="Arial"/>
        </w:rPr>
        <w:t xml:space="preserve">Za miesiąc </w:t>
      </w:r>
      <w:r w:rsidR="008C4D51">
        <w:rPr>
          <w:rFonts w:ascii="Arial" w:hAnsi="Arial" w:cs="Arial"/>
        </w:rPr>
        <w:t>zostanie zaproponowana</w:t>
      </w:r>
      <w:r w:rsidR="004E4BCF">
        <w:rPr>
          <w:rFonts w:ascii="Arial" w:hAnsi="Arial" w:cs="Arial"/>
        </w:rPr>
        <w:t xml:space="preserve"> tożsam</w:t>
      </w:r>
      <w:r w:rsidR="006335E0">
        <w:rPr>
          <w:rFonts w:ascii="Arial" w:hAnsi="Arial" w:cs="Arial"/>
        </w:rPr>
        <w:t>a</w:t>
      </w:r>
      <w:r w:rsidR="004E4BCF">
        <w:rPr>
          <w:rFonts w:ascii="Arial" w:hAnsi="Arial" w:cs="Arial"/>
        </w:rPr>
        <w:t xml:space="preserve"> uchwał</w:t>
      </w:r>
      <w:r w:rsidR="006335E0">
        <w:rPr>
          <w:rFonts w:ascii="Arial" w:hAnsi="Arial" w:cs="Arial"/>
        </w:rPr>
        <w:t>a</w:t>
      </w:r>
      <w:r w:rsidR="004E4BCF">
        <w:rPr>
          <w:rFonts w:ascii="Arial" w:hAnsi="Arial" w:cs="Arial"/>
        </w:rPr>
        <w:t xml:space="preserve"> z nowym przystąpieniem</w:t>
      </w:r>
      <w:r w:rsidR="00411241">
        <w:rPr>
          <w:rFonts w:ascii="Arial" w:hAnsi="Arial" w:cs="Arial"/>
        </w:rPr>
        <w:t>,</w:t>
      </w:r>
      <w:r w:rsidR="004E4BCF">
        <w:rPr>
          <w:rFonts w:ascii="Arial" w:hAnsi="Arial" w:cs="Arial"/>
        </w:rPr>
        <w:t xml:space="preserve"> w oparciu o nowe przepisy.</w:t>
      </w:r>
    </w:p>
    <w:p w14:paraId="4794A3F4"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2C62B4F6" w14:textId="77777777" w:rsidR="000C05A1" w:rsidRPr="007C0F8C" w:rsidRDefault="0053251A" w:rsidP="00E7652C">
      <w:pPr>
        <w:spacing w:after="0" w:line="400" w:lineRule="exact"/>
        <w:jc w:val="both"/>
        <w:rPr>
          <w:rFonts w:ascii="Arial" w:hAnsi="Arial" w:cs="Arial"/>
        </w:rPr>
      </w:pPr>
      <w:r w:rsidRPr="007C0F8C">
        <w:rPr>
          <w:rFonts w:ascii="Arial" w:hAnsi="Arial" w:cs="Arial"/>
        </w:rPr>
        <w:t>Projekt uchwały uchylający uchwałę w sprawie przystąpienia do sporządzenia miejscowego planu zagospodarowania przestrzennego miasta Trzcianki w rejonie ulic: Parkowej, Bolesława Krzywoustego, Zygmunta Starego, Joachima Lelewela, Gorzowskiej.</w:t>
      </w:r>
    </w:p>
    <w:p w14:paraId="61C51BBB" w14:textId="77777777" w:rsidR="000C05A1" w:rsidRPr="0012279D" w:rsidRDefault="0053251A" w:rsidP="00E7652C">
      <w:pPr>
        <w:spacing w:after="0" w:line="400" w:lineRule="exact"/>
        <w:jc w:val="both"/>
        <w:rPr>
          <w:rFonts w:ascii="Arial" w:hAnsi="Arial" w:cs="Arial"/>
        </w:rPr>
      </w:pPr>
      <w:r w:rsidRPr="0012279D">
        <w:rPr>
          <w:rFonts w:ascii="Arial" w:hAnsi="Arial" w:cs="Arial"/>
          <w:b/>
        </w:rPr>
        <w:lastRenderedPageBreak/>
        <w:t>Wyniki głosowania</w:t>
      </w:r>
    </w:p>
    <w:p w14:paraId="61C5B105"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7824EFB8"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3C0D5D0E"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67B7BBA0"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0EA5C54A"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088E6B66"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5ABACE6B"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4B8DB8B6"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16F3EFCB" w14:textId="513E47BB"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g) Projekt uchwały w sprawie miejscowego planu zagospodarowania przestrzennego</w:t>
      </w:r>
      <w:r w:rsidR="00E6575A">
        <w:rPr>
          <w:rFonts w:ascii="Arial" w:hAnsi="Arial" w:cs="Arial"/>
          <w:b/>
          <w:bCs/>
        </w:rPr>
        <w:t xml:space="preserve"> </w:t>
      </w:r>
      <w:r w:rsidRPr="0012279D">
        <w:rPr>
          <w:rFonts w:ascii="Arial" w:hAnsi="Arial" w:cs="Arial"/>
          <w:b/>
          <w:bCs/>
        </w:rPr>
        <w:t>w rejonie ulicy ks. Piotra Skargi.</w:t>
      </w:r>
    </w:p>
    <w:p w14:paraId="2742F1C6"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4E420727"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61ABA46A" w14:textId="1DB46C59" w:rsidR="003616C3" w:rsidRPr="007C0F8C" w:rsidRDefault="0053251A" w:rsidP="00E7652C">
      <w:pPr>
        <w:spacing w:after="0" w:line="400" w:lineRule="exact"/>
        <w:jc w:val="both"/>
        <w:rPr>
          <w:rFonts w:ascii="Arial" w:hAnsi="Arial" w:cs="Arial"/>
        </w:rPr>
      </w:pPr>
      <w:r w:rsidRPr="00CB10C3">
        <w:rPr>
          <w:rFonts w:ascii="Arial" w:hAnsi="Arial" w:cs="Arial"/>
          <w:b/>
          <w:bCs/>
        </w:rPr>
        <w:t>Burmistrz Krzysztof Jaworski</w:t>
      </w:r>
      <w:r w:rsidR="00C37EF9">
        <w:rPr>
          <w:rFonts w:ascii="Arial" w:hAnsi="Arial" w:cs="Arial"/>
        </w:rPr>
        <w:t xml:space="preserve"> </w:t>
      </w:r>
      <w:r w:rsidR="008B5FAE" w:rsidRPr="008B5FAE">
        <w:rPr>
          <w:rFonts w:ascii="Arial" w:hAnsi="Arial" w:cs="Arial"/>
        </w:rPr>
        <w:t>wypowiedział się</w:t>
      </w:r>
      <w:r w:rsidR="00C37EF9">
        <w:rPr>
          <w:rFonts w:ascii="Arial" w:hAnsi="Arial" w:cs="Arial"/>
        </w:rPr>
        <w:t xml:space="preserve"> w stosunku do </w:t>
      </w:r>
      <w:r w:rsidR="008B5FAE" w:rsidRPr="008B5FAE">
        <w:rPr>
          <w:rFonts w:ascii="Arial" w:hAnsi="Arial" w:cs="Arial"/>
        </w:rPr>
        <w:t>p</w:t>
      </w:r>
      <w:r w:rsidR="004E4BCF" w:rsidRPr="008B5FAE">
        <w:rPr>
          <w:rFonts w:ascii="Arial" w:hAnsi="Arial" w:cs="Arial"/>
        </w:rPr>
        <w:t>lan</w:t>
      </w:r>
      <w:r w:rsidR="00C37EF9">
        <w:rPr>
          <w:rFonts w:ascii="Arial" w:hAnsi="Arial" w:cs="Arial"/>
        </w:rPr>
        <w:t xml:space="preserve">u, </w:t>
      </w:r>
      <w:r w:rsidR="00C27A43">
        <w:rPr>
          <w:rFonts w:ascii="Arial" w:hAnsi="Arial" w:cs="Arial"/>
        </w:rPr>
        <w:t>który</w:t>
      </w:r>
      <w:r w:rsidR="004E4BCF">
        <w:rPr>
          <w:rFonts w:ascii="Arial" w:hAnsi="Arial" w:cs="Arial"/>
        </w:rPr>
        <w:t xml:space="preserve"> dotyczy </w:t>
      </w:r>
      <w:r w:rsidR="00FC7BAC">
        <w:rPr>
          <w:rFonts w:ascii="Arial" w:hAnsi="Arial" w:cs="Arial"/>
        </w:rPr>
        <w:t>obszaru</w:t>
      </w:r>
      <w:r w:rsidR="004E4BCF">
        <w:rPr>
          <w:rFonts w:ascii="Arial" w:hAnsi="Arial" w:cs="Arial"/>
        </w:rPr>
        <w:t xml:space="preserve"> Ośrodka Sportu</w:t>
      </w:r>
      <w:r w:rsidR="008B5FAE">
        <w:rPr>
          <w:rFonts w:ascii="Arial" w:hAnsi="Arial" w:cs="Arial"/>
        </w:rPr>
        <w:t xml:space="preserve"> </w:t>
      </w:r>
      <w:r w:rsidR="004E4BCF">
        <w:rPr>
          <w:rFonts w:ascii="Arial" w:hAnsi="Arial" w:cs="Arial"/>
        </w:rPr>
        <w:t xml:space="preserve">i Rekreacji </w:t>
      </w:r>
      <w:r w:rsidR="00411241">
        <w:rPr>
          <w:rFonts w:ascii="Arial" w:hAnsi="Arial" w:cs="Arial"/>
        </w:rPr>
        <w:t xml:space="preserve">w Trzciance </w:t>
      </w:r>
      <w:r w:rsidR="008B5FAE">
        <w:rPr>
          <w:rFonts w:ascii="Arial" w:hAnsi="Arial" w:cs="Arial"/>
        </w:rPr>
        <w:t>oraz</w:t>
      </w:r>
      <w:r w:rsidR="004E4BCF">
        <w:rPr>
          <w:rFonts w:ascii="Arial" w:hAnsi="Arial" w:cs="Arial"/>
        </w:rPr>
        <w:t xml:space="preserve"> okolic, które obejmuje </w:t>
      </w:r>
      <w:r w:rsidR="00FC7BAC">
        <w:rPr>
          <w:rFonts w:ascii="Arial" w:hAnsi="Arial" w:cs="Arial"/>
        </w:rPr>
        <w:t xml:space="preserve">boisko boczne i ma </w:t>
      </w:r>
      <w:r w:rsidR="003616C3">
        <w:rPr>
          <w:rFonts w:ascii="Arial" w:hAnsi="Arial" w:cs="Arial"/>
        </w:rPr>
        <w:t xml:space="preserve">dopuścić do </w:t>
      </w:r>
      <w:r w:rsidR="00FC7BAC">
        <w:rPr>
          <w:rFonts w:ascii="Arial" w:hAnsi="Arial" w:cs="Arial"/>
        </w:rPr>
        <w:t xml:space="preserve">realizacji </w:t>
      </w:r>
      <w:r w:rsidR="003616C3">
        <w:rPr>
          <w:rFonts w:ascii="Arial" w:hAnsi="Arial" w:cs="Arial"/>
        </w:rPr>
        <w:t>sztucznej nawierzchni boi</w:t>
      </w:r>
      <w:r w:rsidR="00FC7BAC">
        <w:rPr>
          <w:rFonts w:ascii="Arial" w:hAnsi="Arial" w:cs="Arial"/>
        </w:rPr>
        <w:t>ska. Te zapisy pozwolą, aby po wejściu planu w życie wystąpić z posiadan</w:t>
      </w:r>
      <w:r w:rsidR="00C27A43">
        <w:rPr>
          <w:rFonts w:ascii="Arial" w:hAnsi="Arial" w:cs="Arial"/>
        </w:rPr>
        <w:t>ą</w:t>
      </w:r>
      <w:r w:rsidR="00FC7BAC">
        <w:rPr>
          <w:rFonts w:ascii="Arial" w:hAnsi="Arial" w:cs="Arial"/>
        </w:rPr>
        <w:t xml:space="preserve"> dokumentacją o pozwolenie na budowę.</w:t>
      </w:r>
    </w:p>
    <w:p w14:paraId="314BF205"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508CFB00" w14:textId="481080C8" w:rsidR="009A3BA4" w:rsidRPr="007C0F8C" w:rsidRDefault="009A3BA4" w:rsidP="00E7652C">
      <w:pPr>
        <w:spacing w:after="0" w:line="400" w:lineRule="exact"/>
        <w:jc w:val="both"/>
        <w:rPr>
          <w:rFonts w:ascii="Arial" w:hAnsi="Arial" w:cs="Arial"/>
        </w:rPr>
      </w:pPr>
      <w:r w:rsidRPr="007C0F8C">
        <w:rPr>
          <w:rFonts w:ascii="Arial" w:hAnsi="Arial" w:cs="Arial"/>
        </w:rPr>
        <w:t>Projekt uchwały w sprawie miejscowego planu zagospodarowania przestrzennego</w:t>
      </w:r>
      <w:r>
        <w:rPr>
          <w:rFonts w:ascii="Arial" w:hAnsi="Arial" w:cs="Arial"/>
        </w:rPr>
        <w:br/>
      </w:r>
      <w:r w:rsidRPr="007C0F8C">
        <w:rPr>
          <w:rFonts w:ascii="Arial" w:hAnsi="Arial" w:cs="Arial"/>
        </w:rPr>
        <w:t>w rejonie ulicy ks. Piotra Skargi.</w:t>
      </w:r>
    </w:p>
    <w:p w14:paraId="474B7EE3"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364F958B"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2628CF7D"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06ACA7A9"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28A8A92E"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696F18AF"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6612DCA5"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7CA7956E"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441CA7F4"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1A641362"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lastRenderedPageBreak/>
        <w:t> </w:t>
      </w:r>
      <w:r w:rsidRPr="0012279D">
        <w:rPr>
          <w:rFonts w:ascii="Arial" w:hAnsi="Arial" w:cs="Arial"/>
          <w:b/>
          <w:bCs/>
        </w:rPr>
        <w:t>h) Projekt uchwały w sprawie zgłoszenia sołectwa do programu „Wielkopolska Odnowa Wsi 2020+”.</w:t>
      </w:r>
    </w:p>
    <w:p w14:paraId="0C4864FB"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5056A482"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26F1F954" w14:textId="77777777" w:rsidR="000C05A1" w:rsidRPr="007C0F8C" w:rsidRDefault="0053251A" w:rsidP="00E7652C">
      <w:pPr>
        <w:spacing w:after="0" w:line="400" w:lineRule="exact"/>
        <w:jc w:val="both"/>
        <w:rPr>
          <w:rFonts w:ascii="Arial" w:hAnsi="Arial" w:cs="Arial"/>
        </w:rPr>
      </w:pPr>
      <w:r w:rsidRPr="007C0F8C">
        <w:rPr>
          <w:rFonts w:ascii="Arial" w:hAnsi="Arial" w:cs="Arial"/>
        </w:rPr>
        <w:t>- Burmistrz Krzysztof Jaworski</w:t>
      </w:r>
    </w:p>
    <w:p w14:paraId="2BF6C6C9"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3534DA7F" w14:textId="77777777" w:rsidR="000C05A1" w:rsidRDefault="0053251A" w:rsidP="00E7652C">
      <w:pPr>
        <w:spacing w:after="0" w:line="400" w:lineRule="exact"/>
        <w:jc w:val="both"/>
        <w:rPr>
          <w:rFonts w:ascii="Arial" w:hAnsi="Arial" w:cs="Arial"/>
        </w:rPr>
      </w:pPr>
      <w:r w:rsidRPr="007C0F8C">
        <w:rPr>
          <w:rFonts w:ascii="Arial" w:hAnsi="Arial" w:cs="Arial"/>
        </w:rPr>
        <w:t>Projekt uchwały w sprawie zgłoszenia sołectwa do programu „Wielkopolska Odnowa Wsi 2020+”.</w:t>
      </w:r>
    </w:p>
    <w:p w14:paraId="0A42531B" w14:textId="68239B43" w:rsidR="00D73EF5" w:rsidRPr="00D73EF5" w:rsidRDefault="00CB10C3" w:rsidP="00E7652C">
      <w:pPr>
        <w:spacing w:after="0" w:line="400" w:lineRule="exact"/>
        <w:jc w:val="both"/>
        <w:rPr>
          <w:rFonts w:ascii="Arial" w:hAnsi="Arial" w:cs="Arial"/>
          <w:bCs/>
        </w:rPr>
      </w:pPr>
      <w:r w:rsidRPr="00CB10C3">
        <w:rPr>
          <w:rFonts w:ascii="Arial" w:hAnsi="Arial" w:cs="Arial"/>
          <w:b/>
          <w:bCs/>
        </w:rPr>
        <w:t>Burmistrz Krzysztof Jaworski</w:t>
      </w:r>
      <w:r>
        <w:rPr>
          <w:rFonts w:ascii="Arial" w:hAnsi="Arial" w:cs="Arial"/>
        </w:rPr>
        <w:t xml:space="preserve"> </w:t>
      </w:r>
      <w:r w:rsidR="004E23B7">
        <w:rPr>
          <w:rFonts w:ascii="Arial" w:hAnsi="Arial" w:cs="Arial"/>
        </w:rPr>
        <w:t xml:space="preserve">dodał, że </w:t>
      </w:r>
      <w:r w:rsidR="00D73EF5">
        <w:rPr>
          <w:rFonts w:ascii="Arial" w:hAnsi="Arial" w:cs="Arial"/>
        </w:rPr>
        <w:t xml:space="preserve">kolejne sołectwo </w:t>
      </w:r>
      <w:r w:rsidR="004E23B7">
        <w:rPr>
          <w:rFonts w:ascii="Arial" w:hAnsi="Arial" w:cs="Arial"/>
        </w:rPr>
        <w:t>chce</w:t>
      </w:r>
      <w:r w:rsidR="00D73EF5">
        <w:rPr>
          <w:rFonts w:ascii="Arial" w:hAnsi="Arial" w:cs="Arial"/>
        </w:rPr>
        <w:t xml:space="preserve"> zgłosić swój udział</w:t>
      </w:r>
      <w:r>
        <w:rPr>
          <w:rFonts w:ascii="Arial" w:hAnsi="Arial" w:cs="Arial"/>
        </w:rPr>
        <w:br/>
      </w:r>
      <w:r w:rsidR="00D73EF5">
        <w:rPr>
          <w:rFonts w:ascii="Arial" w:hAnsi="Arial" w:cs="Arial"/>
        </w:rPr>
        <w:t xml:space="preserve">w konkursie sołectw w ramach „Wielkopolskiej Odnowy Wsi 2020+”. </w:t>
      </w:r>
      <w:r w:rsidR="00D73EF5" w:rsidRPr="00030720">
        <w:rPr>
          <w:rFonts w:ascii="Arial" w:hAnsi="Arial" w:cs="Arial"/>
          <w:bCs/>
        </w:rPr>
        <w:t>Sołectwo będzie musiało ustalić swoją strategię rozwoju przy współpracy z moderatorem, aby uzyskać punkty</w:t>
      </w:r>
      <w:r w:rsidR="00411241">
        <w:rPr>
          <w:rFonts w:ascii="Arial" w:hAnsi="Arial" w:cs="Arial"/>
          <w:bCs/>
        </w:rPr>
        <w:t xml:space="preserve"> i wtedy </w:t>
      </w:r>
      <w:r w:rsidR="00D73EF5" w:rsidRPr="00030720">
        <w:rPr>
          <w:rFonts w:ascii="Arial" w:hAnsi="Arial" w:cs="Arial"/>
          <w:bCs/>
        </w:rPr>
        <w:t>zostanie dopisane</w:t>
      </w:r>
      <w:r w:rsidR="00681920">
        <w:rPr>
          <w:rFonts w:ascii="Arial" w:hAnsi="Arial" w:cs="Arial"/>
          <w:bCs/>
        </w:rPr>
        <w:t xml:space="preserve"> </w:t>
      </w:r>
      <w:r w:rsidR="00D73EF5" w:rsidRPr="00030720">
        <w:rPr>
          <w:rFonts w:ascii="Arial" w:hAnsi="Arial" w:cs="Arial"/>
          <w:bCs/>
        </w:rPr>
        <w:t>do programu „Wielkopolska Odnowa Wsi 2020+”</w:t>
      </w:r>
      <w:r w:rsidR="00D73EF5">
        <w:rPr>
          <w:rFonts w:ascii="Arial" w:hAnsi="Arial" w:cs="Arial"/>
          <w:bCs/>
        </w:rPr>
        <w:t>.</w:t>
      </w:r>
      <w:r w:rsidR="009103F9">
        <w:rPr>
          <w:rFonts w:ascii="Arial" w:hAnsi="Arial" w:cs="Arial"/>
          <w:bCs/>
        </w:rPr>
        <w:t xml:space="preserve"> </w:t>
      </w:r>
      <w:r w:rsidR="009103F9">
        <w:rPr>
          <w:rFonts w:ascii="Arial" w:hAnsi="Arial" w:cs="Arial"/>
        </w:rPr>
        <w:t>Jest to sołectwo Straduń.</w:t>
      </w:r>
    </w:p>
    <w:p w14:paraId="47AF0CEF"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218FFBA7"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2BB5EC71"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7D3C7C6B"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147E1F1E"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457C7A52"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536D6D03"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27FBE209"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051B33DD"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7FA1486C"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i) Projekt uchwały w sprawie wskazania przedstawiciela Rady Miejskiej Trzcianki do komisji konkursowej konkursu „Najpiękniejszy Wieniec Dożynkowy”.</w:t>
      </w:r>
    </w:p>
    <w:p w14:paraId="69645EB4"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4A9208D0"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5259D8B2" w14:textId="323AD3DA" w:rsidR="00CE1C64" w:rsidRPr="007C0F8C" w:rsidRDefault="0053251A" w:rsidP="00E7652C">
      <w:pPr>
        <w:spacing w:after="0" w:line="400" w:lineRule="exact"/>
        <w:jc w:val="both"/>
        <w:rPr>
          <w:rFonts w:ascii="Arial" w:hAnsi="Arial" w:cs="Arial"/>
        </w:rPr>
      </w:pPr>
      <w:r w:rsidRPr="00CB10C3">
        <w:rPr>
          <w:rFonts w:ascii="Arial" w:hAnsi="Arial" w:cs="Arial"/>
          <w:b/>
          <w:bCs/>
        </w:rPr>
        <w:t>Przewodnicząca Komisji Środowiska i Rozwoju Wsi Janina Kamińska</w:t>
      </w:r>
      <w:r w:rsidR="00CB10C3">
        <w:rPr>
          <w:rFonts w:ascii="Arial" w:hAnsi="Arial" w:cs="Arial"/>
        </w:rPr>
        <w:t xml:space="preserve"> </w:t>
      </w:r>
      <w:r w:rsidR="00474E54">
        <w:rPr>
          <w:rFonts w:ascii="Arial" w:hAnsi="Arial" w:cs="Arial"/>
        </w:rPr>
        <w:t>poddała pod głosowanie</w:t>
      </w:r>
      <w:r w:rsidR="00C27A43">
        <w:rPr>
          <w:rFonts w:ascii="Arial" w:hAnsi="Arial" w:cs="Arial"/>
        </w:rPr>
        <w:t xml:space="preserve"> uchwałę</w:t>
      </w:r>
      <w:r w:rsidR="00C81ACF">
        <w:rPr>
          <w:rFonts w:ascii="Arial" w:hAnsi="Arial" w:cs="Arial"/>
        </w:rPr>
        <w:t xml:space="preserve">, </w:t>
      </w:r>
      <w:r w:rsidR="00CE1C64">
        <w:rPr>
          <w:rFonts w:ascii="Arial" w:hAnsi="Arial" w:cs="Arial"/>
        </w:rPr>
        <w:t xml:space="preserve">aby </w:t>
      </w:r>
      <w:r w:rsidR="00CB10C3">
        <w:rPr>
          <w:rFonts w:ascii="Arial" w:hAnsi="Arial" w:cs="Arial"/>
        </w:rPr>
        <w:t>R</w:t>
      </w:r>
      <w:r w:rsidR="00CE1C64">
        <w:rPr>
          <w:rFonts w:ascii="Arial" w:hAnsi="Arial" w:cs="Arial"/>
        </w:rPr>
        <w:t xml:space="preserve">adę </w:t>
      </w:r>
      <w:r w:rsidR="00C81ACF">
        <w:rPr>
          <w:rFonts w:ascii="Arial" w:hAnsi="Arial" w:cs="Arial"/>
        </w:rPr>
        <w:t xml:space="preserve">w komisji konkursowej konkursu „Najpiękniejszy Wieniec Dożynkowy” </w:t>
      </w:r>
      <w:r w:rsidR="00CE1C64">
        <w:rPr>
          <w:rFonts w:ascii="Arial" w:hAnsi="Arial" w:cs="Arial"/>
        </w:rPr>
        <w:t>reprezentowała pani Ludwika Orłowska-</w:t>
      </w:r>
      <w:proofErr w:type="spellStart"/>
      <w:r w:rsidR="00CE1C64">
        <w:rPr>
          <w:rFonts w:ascii="Arial" w:hAnsi="Arial" w:cs="Arial"/>
        </w:rPr>
        <w:t>Mumot</w:t>
      </w:r>
      <w:proofErr w:type="spellEnd"/>
      <w:r w:rsidR="00CE1C64">
        <w:rPr>
          <w:rFonts w:ascii="Arial" w:hAnsi="Arial" w:cs="Arial"/>
        </w:rPr>
        <w:t>.</w:t>
      </w:r>
    </w:p>
    <w:p w14:paraId="5AACD474"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335F5BEE" w14:textId="77777777" w:rsidR="000C05A1" w:rsidRPr="007C0F8C" w:rsidRDefault="0053251A" w:rsidP="00E7652C">
      <w:pPr>
        <w:spacing w:after="0" w:line="400" w:lineRule="exact"/>
        <w:jc w:val="both"/>
        <w:rPr>
          <w:rFonts w:ascii="Arial" w:hAnsi="Arial" w:cs="Arial"/>
        </w:rPr>
      </w:pPr>
      <w:r w:rsidRPr="007C0F8C">
        <w:rPr>
          <w:rFonts w:ascii="Arial" w:hAnsi="Arial" w:cs="Arial"/>
        </w:rPr>
        <w:lastRenderedPageBreak/>
        <w:t>Projekt uchwały w sprawie wskazania przedstawiciela Rady Miejskiej Trzcianki do komisji konkursowej konkursu „Najpiękniejszy Wieniec Dożynkowy”.</w:t>
      </w:r>
    </w:p>
    <w:p w14:paraId="6C56819D"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4DB7612A"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0F176F4A"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111513FF"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70ACD442"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3157D1C7"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1117850E"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4E5821AF"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261107E0"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7667D2EB" w14:textId="77777777" w:rsidR="000C05A1" w:rsidRPr="0012279D" w:rsidRDefault="0053251A" w:rsidP="00E7652C">
      <w:pPr>
        <w:spacing w:after="0" w:line="400" w:lineRule="exact"/>
        <w:jc w:val="both"/>
        <w:rPr>
          <w:rFonts w:ascii="Arial" w:hAnsi="Arial" w:cs="Arial"/>
          <w:b/>
          <w:bCs/>
        </w:rPr>
      </w:pPr>
      <w:r w:rsidRPr="007C0F8C">
        <w:rPr>
          <w:rFonts w:ascii="Arial" w:hAnsi="Arial" w:cs="Arial"/>
        </w:rPr>
        <w:t> </w:t>
      </w:r>
      <w:r w:rsidRPr="0012279D">
        <w:rPr>
          <w:rFonts w:ascii="Arial" w:hAnsi="Arial" w:cs="Arial"/>
          <w:b/>
          <w:bCs/>
        </w:rPr>
        <w:t>j) Projekt uchwały w sprawie wystąpienia ze Stowarzyszenia Związek Gmin Wiejskich Rzeczypospolitej Polskiej.</w:t>
      </w:r>
    </w:p>
    <w:p w14:paraId="08138A92"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70B7A6A1"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 dyskusji wzięli udział:</w:t>
      </w:r>
    </w:p>
    <w:p w14:paraId="44A179A1" w14:textId="5506A8D4" w:rsidR="002A504F" w:rsidRPr="007C0F8C" w:rsidRDefault="0053251A" w:rsidP="00E7652C">
      <w:pPr>
        <w:spacing w:after="0" w:line="400" w:lineRule="exact"/>
        <w:jc w:val="both"/>
        <w:rPr>
          <w:rFonts w:ascii="Arial" w:hAnsi="Arial" w:cs="Arial"/>
        </w:rPr>
      </w:pPr>
      <w:r w:rsidRPr="00CB10C3">
        <w:rPr>
          <w:rFonts w:ascii="Arial" w:hAnsi="Arial" w:cs="Arial"/>
          <w:b/>
          <w:bCs/>
        </w:rPr>
        <w:t>Burmistrz Krzysztof Jaworski</w:t>
      </w:r>
      <w:r w:rsidR="00CB10C3">
        <w:rPr>
          <w:rFonts w:ascii="Arial" w:hAnsi="Arial" w:cs="Arial"/>
        </w:rPr>
        <w:t xml:space="preserve"> </w:t>
      </w:r>
      <w:r w:rsidR="002A504F" w:rsidRPr="008E7532">
        <w:rPr>
          <w:rFonts w:ascii="Arial" w:hAnsi="Arial" w:cs="Arial"/>
        </w:rPr>
        <w:t>oznajmił,</w:t>
      </w:r>
      <w:r w:rsidR="002A504F">
        <w:rPr>
          <w:rFonts w:ascii="Arial" w:hAnsi="Arial" w:cs="Arial"/>
          <w:b/>
          <w:bCs/>
        </w:rPr>
        <w:t xml:space="preserve"> </w:t>
      </w:r>
      <w:r w:rsidR="002A504F" w:rsidRPr="008E7532">
        <w:rPr>
          <w:rFonts w:ascii="Arial" w:hAnsi="Arial" w:cs="Arial"/>
        </w:rPr>
        <w:t>że</w:t>
      </w:r>
      <w:r w:rsidR="002A504F">
        <w:rPr>
          <w:rFonts w:ascii="Arial" w:hAnsi="Arial" w:cs="Arial"/>
        </w:rPr>
        <w:t xml:space="preserve"> już w poprzedniej kadencji proponował wystąpienie ze stowarzyszenia, a wówczas takiej woli nie było.</w:t>
      </w:r>
      <w:r w:rsidR="00454061">
        <w:rPr>
          <w:rFonts w:ascii="Arial" w:hAnsi="Arial" w:cs="Arial"/>
        </w:rPr>
        <w:t xml:space="preserve"> </w:t>
      </w:r>
      <w:r w:rsidR="002A504F">
        <w:rPr>
          <w:rFonts w:ascii="Arial" w:hAnsi="Arial" w:cs="Arial"/>
        </w:rPr>
        <w:t xml:space="preserve">Stowarzyszenie Gmin Wiejskich reprezentuje interesy gmin wiejskich. </w:t>
      </w:r>
      <w:r w:rsidR="00454061">
        <w:rPr>
          <w:rFonts w:ascii="Arial" w:hAnsi="Arial" w:cs="Arial"/>
        </w:rPr>
        <w:t>Gmina Trzcianka jest</w:t>
      </w:r>
      <w:r w:rsidR="002A504F">
        <w:rPr>
          <w:rFonts w:ascii="Arial" w:hAnsi="Arial" w:cs="Arial"/>
        </w:rPr>
        <w:t xml:space="preserve"> gminą miejską. </w:t>
      </w:r>
      <w:r w:rsidR="00C27A43">
        <w:rPr>
          <w:rFonts w:ascii="Arial" w:hAnsi="Arial" w:cs="Arial"/>
        </w:rPr>
        <w:t>N</w:t>
      </w:r>
      <w:r w:rsidR="002A504F">
        <w:rPr>
          <w:rFonts w:ascii="Arial" w:hAnsi="Arial" w:cs="Arial"/>
        </w:rPr>
        <w:t xml:space="preserve">asze interesy są </w:t>
      </w:r>
      <w:r w:rsidR="00C27A43">
        <w:rPr>
          <w:rFonts w:ascii="Arial" w:hAnsi="Arial" w:cs="Arial"/>
        </w:rPr>
        <w:t xml:space="preserve">bardziej </w:t>
      </w:r>
      <w:r w:rsidR="002A504F">
        <w:rPr>
          <w:rFonts w:ascii="Arial" w:hAnsi="Arial" w:cs="Arial"/>
        </w:rPr>
        <w:t>reprezentowane przez Związek Miast Polskich</w:t>
      </w:r>
      <w:r w:rsidR="00C27A43">
        <w:rPr>
          <w:rFonts w:ascii="Arial" w:hAnsi="Arial" w:cs="Arial"/>
        </w:rPr>
        <w:t>,</w:t>
      </w:r>
      <w:r w:rsidR="0085119F">
        <w:rPr>
          <w:rFonts w:ascii="Arial" w:hAnsi="Arial" w:cs="Arial"/>
        </w:rPr>
        <w:t xml:space="preserve"> </w:t>
      </w:r>
      <w:r w:rsidR="002A504F">
        <w:rPr>
          <w:rFonts w:ascii="Arial" w:hAnsi="Arial" w:cs="Arial"/>
        </w:rPr>
        <w:t xml:space="preserve">Stowarzyszenie Gmin i Powiatów Wielkopolski. Składka nie jest </w:t>
      </w:r>
      <w:r w:rsidR="00E036B5">
        <w:rPr>
          <w:rFonts w:ascii="Arial" w:hAnsi="Arial" w:cs="Arial"/>
        </w:rPr>
        <w:t>duża</w:t>
      </w:r>
      <w:r w:rsidR="002A504F">
        <w:rPr>
          <w:rFonts w:ascii="Arial" w:hAnsi="Arial" w:cs="Arial"/>
        </w:rPr>
        <w:t xml:space="preserve">, ale dochodzi </w:t>
      </w:r>
      <w:r w:rsidR="00E036B5">
        <w:rPr>
          <w:rFonts w:ascii="Arial" w:hAnsi="Arial" w:cs="Arial"/>
        </w:rPr>
        <w:t>koszt spotkań</w:t>
      </w:r>
      <w:r w:rsidR="00C27A43">
        <w:rPr>
          <w:rFonts w:ascii="Arial" w:hAnsi="Arial" w:cs="Arial"/>
        </w:rPr>
        <w:t xml:space="preserve"> </w:t>
      </w:r>
      <w:r w:rsidR="00E036B5">
        <w:rPr>
          <w:rFonts w:ascii="Arial" w:hAnsi="Arial" w:cs="Arial"/>
        </w:rPr>
        <w:t xml:space="preserve">w </w:t>
      </w:r>
      <w:r w:rsidR="00C27A43">
        <w:rPr>
          <w:rFonts w:ascii="Arial" w:hAnsi="Arial" w:cs="Arial"/>
        </w:rPr>
        <w:t>W</w:t>
      </w:r>
      <w:r w:rsidR="00E036B5">
        <w:rPr>
          <w:rFonts w:ascii="Arial" w:hAnsi="Arial" w:cs="Arial"/>
        </w:rPr>
        <w:t>arszawie, w Poznaniu. Są to dodatkowe koszty</w:t>
      </w:r>
      <w:r w:rsidR="002A504F">
        <w:rPr>
          <w:rFonts w:ascii="Arial" w:hAnsi="Arial" w:cs="Arial"/>
        </w:rPr>
        <w:t>,</w:t>
      </w:r>
      <w:r w:rsidR="00A7370A">
        <w:rPr>
          <w:rFonts w:ascii="Arial" w:hAnsi="Arial" w:cs="Arial"/>
        </w:rPr>
        <w:t xml:space="preserve"> </w:t>
      </w:r>
      <w:r w:rsidR="00E036B5">
        <w:rPr>
          <w:rFonts w:ascii="Arial" w:hAnsi="Arial" w:cs="Arial"/>
        </w:rPr>
        <w:t>których można uniknąć.</w:t>
      </w:r>
    </w:p>
    <w:p w14:paraId="73FA40EE"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6299E604" w14:textId="77777777" w:rsidR="000C05A1" w:rsidRPr="007C0F8C" w:rsidRDefault="0053251A" w:rsidP="00E7652C">
      <w:pPr>
        <w:spacing w:after="0" w:line="400" w:lineRule="exact"/>
        <w:jc w:val="both"/>
        <w:rPr>
          <w:rFonts w:ascii="Arial" w:hAnsi="Arial" w:cs="Arial"/>
        </w:rPr>
      </w:pPr>
      <w:r w:rsidRPr="007C0F8C">
        <w:rPr>
          <w:rFonts w:ascii="Arial" w:hAnsi="Arial" w:cs="Arial"/>
        </w:rPr>
        <w:t>Projekt uchwały w sprawie wystąpienia ze Stowarzyszenia Związek Gmin Wiejskich Rzeczpospolitej Polskiej.</w:t>
      </w:r>
    </w:p>
    <w:p w14:paraId="451A1586"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14B88901"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 PRZECIW: 0, WSTRZYMUJĘ SIĘ: 2, BRAK GŁOSU: 0, NIEOBECNI: 0</w:t>
      </w:r>
    </w:p>
    <w:p w14:paraId="066C9E3E"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0FFF70D1" w14:textId="77777777" w:rsidR="000C05A1" w:rsidRPr="007C0F8C" w:rsidRDefault="0053251A" w:rsidP="00E7652C">
      <w:pPr>
        <w:spacing w:after="0" w:line="400" w:lineRule="exact"/>
        <w:jc w:val="both"/>
        <w:rPr>
          <w:rFonts w:ascii="Arial" w:hAnsi="Arial" w:cs="Arial"/>
        </w:rPr>
      </w:pPr>
      <w:r w:rsidRPr="007C0F8C">
        <w:rPr>
          <w:rFonts w:ascii="Arial" w:hAnsi="Arial" w:cs="Arial"/>
        </w:rPr>
        <w:t>ZA (5)</w:t>
      </w:r>
    </w:p>
    <w:p w14:paraId="5597AF8E"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Ludwika Orłowska-</w:t>
      </w:r>
      <w:proofErr w:type="spellStart"/>
      <w:r w:rsidRPr="007C0F8C">
        <w:rPr>
          <w:rFonts w:ascii="Arial" w:hAnsi="Arial" w:cs="Arial"/>
        </w:rPr>
        <w:t>Mumot</w:t>
      </w:r>
      <w:proofErr w:type="spellEnd"/>
    </w:p>
    <w:p w14:paraId="3736CC2E"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4C43C246" w14:textId="77777777" w:rsidR="000C05A1" w:rsidRPr="007C0F8C" w:rsidRDefault="0053251A" w:rsidP="00E7652C">
      <w:pPr>
        <w:spacing w:after="0" w:line="400" w:lineRule="exact"/>
        <w:jc w:val="both"/>
        <w:rPr>
          <w:rFonts w:ascii="Arial" w:hAnsi="Arial" w:cs="Arial"/>
        </w:rPr>
      </w:pPr>
      <w:r w:rsidRPr="007C0F8C">
        <w:rPr>
          <w:rFonts w:ascii="Arial" w:hAnsi="Arial" w:cs="Arial"/>
        </w:rPr>
        <w:lastRenderedPageBreak/>
        <w:t>WSTRZYMUJĘ SIĘ (2)</w:t>
      </w:r>
    </w:p>
    <w:p w14:paraId="5E80CECB" w14:textId="77777777" w:rsidR="000C05A1" w:rsidRPr="007C0F8C" w:rsidRDefault="0053251A" w:rsidP="00E7652C">
      <w:pPr>
        <w:spacing w:after="0" w:line="400" w:lineRule="exact"/>
        <w:jc w:val="both"/>
        <w:rPr>
          <w:rFonts w:ascii="Arial" w:hAnsi="Arial" w:cs="Arial"/>
        </w:rPr>
      </w:pPr>
      <w:r w:rsidRPr="007C0F8C">
        <w:rPr>
          <w:rFonts w:ascii="Arial" w:hAnsi="Arial" w:cs="Arial"/>
        </w:rPr>
        <w:t>Wincenty Seweryn Kilian, Mariusz Łuczak</w:t>
      </w:r>
    </w:p>
    <w:p w14:paraId="0E8A3A02"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67E026A8" w14:textId="77777777" w:rsidR="000C05A1" w:rsidRPr="007C0F8C" w:rsidRDefault="0053251A" w:rsidP="00E7652C">
      <w:pPr>
        <w:spacing w:after="0" w:line="400" w:lineRule="exact"/>
        <w:jc w:val="both"/>
        <w:rPr>
          <w:rFonts w:ascii="Arial" w:hAnsi="Arial" w:cs="Arial"/>
        </w:rPr>
      </w:pPr>
      <w:r w:rsidRPr="007C0F8C">
        <w:rPr>
          <w:rFonts w:ascii="Arial" w:hAnsi="Arial" w:cs="Arial"/>
        </w:rPr>
        <w:t>NIEOBECNI (0)</w:t>
      </w:r>
    </w:p>
    <w:p w14:paraId="1D37E342" w14:textId="77777777" w:rsidR="000C05A1" w:rsidRPr="0012279D" w:rsidRDefault="0053251A" w:rsidP="00E7652C">
      <w:pPr>
        <w:spacing w:after="0" w:line="400" w:lineRule="exact"/>
        <w:jc w:val="both"/>
        <w:rPr>
          <w:rFonts w:ascii="Arial" w:hAnsi="Arial" w:cs="Arial"/>
          <w:b/>
          <w:bCs/>
        </w:rPr>
      </w:pPr>
      <w:r w:rsidRPr="0012279D">
        <w:rPr>
          <w:rFonts w:ascii="Arial" w:hAnsi="Arial" w:cs="Arial"/>
          <w:b/>
          <w:bCs/>
        </w:rPr>
        <w:t> </w:t>
      </w:r>
      <w:r w:rsidRPr="0012279D">
        <w:rPr>
          <w:rFonts w:ascii="Arial" w:hAnsi="Arial" w:cs="Arial"/>
          <w:b/>
          <w:bCs/>
        </w:rPr>
        <w:t>k) Projekt uchwały zmieniającej uchwałę w sprawie składów osobowych stałych komisji Rady Miejskiej Trzcianki.</w:t>
      </w:r>
    </w:p>
    <w:p w14:paraId="041627DB" w14:textId="77777777" w:rsidR="000C05A1" w:rsidRPr="007C0F8C" w:rsidRDefault="0053251A" w:rsidP="00E7652C">
      <w:pPr>
        <w:spacing w:after="0" w:line="400" w:lineRule="exact"/>
        <w:jc w:val="both"/>
        <w:rPr>
          <w:rFonts w:ascii="Arial" w:hAnsi="Arial" w:cs="Arial"/>
        </w:rPr>
      </w:pPr>
      <w:r w:rsidRPr="007C0F8C">
        <w:rPr>
          <w:rFonts w:ascii="Arial" w:hAnsi="Arial" w:cs="Arial"/>
        </w:rPr>
        <w:t>Opiniują: Komisja Środowiska i Rozwoju Wsi</w:t>
      </w:r>
    </w:p>
    <w:p w14:paraId="3BAA8A4C" w14:textId="77777777" w:rsidR="000C2F9F" w:rsidRDefault="000C2F9F" w:rsidP="000C2F9F">
      <w:pPr>
        <w:spacing w:after="0" w:line="400" w:lineRule="exact"/>
        <w:jc w:val="both"/>
        <w:rPr>
          <w:rFonts w:ascii="Arial" w:hAnsi="Arial" w:cs="Arial"/>
          <w:b/>
          <w:u w:val="single"/>
        </w:rPr>
      </w:pPr>
    </w:p>
    <w:p w14:paraId="0D12AABE" w14:textId="03EB8AB2" w:rsidR="000C2F9F" w:rsidRPr="0012279D" w:rsidRDefault="000C2F9F" w:rsidP="00E7652C">
      <w:pPr>
        <w:spacing w:after="0" w:line="400" w:lineRule="exact"/>
        <w:jc w:val="both"/>
        <w:rPr>
          <w:rFonts w:ascii="Arial" w:hAnsi="Arial" w:cs="Arial"/>
        </w:rPr>
      </w:pPr>
      <w:r w:rsidRPr="0012279D">
        <w:rPr>
          <w:rFonts w:ascii="Arial" w:hAnsi="Arial" w:cs="Arial"/>
          <w:b/>
        </w:rPr>
        <w:t>W dyskusji wzięli udział:</w:t>
      </w:r>
    </w:p>
    <w:p w14:paraId="6FC6C547" w14:textId="756716BF" w:rsidR="009039EF" w:rsidRPr="007C0F8C" w:rsidRDefault="00CB10C3" w:rsidP="00E7652C">
      <w:pPr>
        <w:spacing w:after="0" w:line="400" w:lineRule="exact"/>
        <w:jc w:val="both"/>
        <w:rPr>
          <w:rFonts w:ascii="Arial" w:hAnsi="Arial" w:cs="Arial"/>
        </w:rPr>
      </w:pPr>
      <w:r w:rsidRPr="00CB10C3">
        <w:rPr>
          <w:rFonts w:ascii="Arial" w:hAnsi="Arial" w:cs="Arial"/>
          <w:b/>
          <w:bCs/>
        </w:rPr>
        <w:t>Przewodnicząca Komisji Środowiska i Rozwoju Wsi Janina Kamińska</w:t>
      </w:r>
      <w:r w:rsidR="000C2F9F">
        <w:rPr>
          <w:rFonts w:ascii="Arial" w:hAnsi="Arial" w:cs="Arial"/>
        </w:rPr>
        <w:t xml:space="preserve"> oznajmiła, że Pan Robert Matkowski przenosi się do Komisji Rewizyjnej.</w:t>
      </w:r>
    </w:p>
    <w:p w14:paraId="5D90589A"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05A3F97F" w14:textId="77777777" w:rsidR="000C05A1" w:rsidRPr="007C0F8C" w:rsidRDefault="0053251A" w:rsidP="00E7652C">
      <w:pPr>
        <w:spacing w:after="0" w:line="400" w:lineRule="exact"/>
        <w:jc w:val="both"/>
        <w:rPr>
          <w:rFonts w:ascii="Arial" w:hAnsi="Arial" w:cs="Arial"/>
        </w:rPr>
      </w:pPr>
      <w:r w:rsidRPr="007C0F8C">
        <w:rPr>
          <w:rFonts w:ascii="Arial" w:hAnsi="Arial" w:cs="Arial"/>
        </w:rPr>
        <w:t>Projekt uchwały zmieniającej uchwałę w sprawie składów osobowych stałych komisji Rady Miejskiej Trzcianki</w:t>
      </w:r>
    </w:p>
    <w:p w14:paraId="7EA71FAD"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6C7725EF"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31F725DB"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717408EA"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0B86E85B"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518C9B89"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1A37C49E"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687E9FD0"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5CC5D42A" w14:textId="77777777" w:rsidR="000C05A1" w:rsidRDefault="0053251A" w:rsidP="00E7652C">
      <w:pPr>
        <w:spacing w:after="0" w:line="400" w:lineRule="exact"/>
        <w:jc w:val="both"/>
        <w:rPr>
          <w:rFonts w:ascii="Arial" w:hAnsi="Arial" w:cs="Arial"/>
        </w:rPr>
      </w:pPr>
      <w:r w:rsidRPr="007C0F8C">
        <w:rPr>
          <w:rFonts w:ascii="Arial" w:hAnsi="Arial" w:cs="Arial"/>
        </w:rPr>
        <w:t>NIEOBECNI (0)</w:t>
      </w:r>
    </w:p>
    <w:p w14:paraId="361B44A1" w14:textId="4D98039E" w:rsidR="0072494D" w:rsidRDefault="00CB10C3" w:rsidP="00DC6079">
      <w:pPr>
        <w:spacing w:after="0" w:line="400" w:lineRule="exact"/>
        <w:jc w:val="both"/>
        <w:rPr>
          <w:rFonts w:ascii="Arial" w:hAnsi="Arial" w:cs="Arial"/>
        </w:rPr>
      </w:pPr>
      <w:r w:rsidRPr="00CB10C3">
        <w:rPr>
          <w:rFonts w:ascii="Arial" w:hAnsi="Arial" w:cs="Arial"/>
          <w:b/>
          <w:bCs/>
        </w:rPr>
        <w:t>Burmistrz Krzysztof Jaworski</w:t>
      </w:r>
      <w:r>
        <w:rPr>
          <w:rFonts w:ascii="Arial" w:hAnsi="Arial" w:cs="Arial"/>
        </w:rPr>
        <w:t xml:space="preserve"> </w:t>
      </w:r>
      <w:r w:rsidR="00085833">
        <w:rPr>
          <w:rFonts w:ascii="Arial" w:hAnsi="Arial" w:cs="Arial"/>
        </w:rPr>
        <w:t>przedstawia</w:t>
      </w:r>
      <w:r w:rsidR="009039EF">
        <w:rPr>
          <w:rFonts w:ascii="Arial" w:hAnsi="Arial" w:cs="Arial"/>
        </w:rPr>
        <w:t xml:space="preserve"> jeszcze jedną uchwałę, w sprawie </w:t>
      </w:r>
      <w:r w:rsidR="00D462FC">
        <w:rPr>
          <w:rFonts w:ascii="Arial" w:hAnsi="Arial" w:cs="Arial"/>
        </w:rPr>
        <w:t xml:space="preserve">wyrażenia zgody na przyznanie nieruchomości zamiennej w ramach odszkodowania tj. </w:t>
      </w:r>
      <w:r w:rsidR="009039EF">
        <w:rPr>
          <w:rFonts w:ascii="Arial" w:hAnsi="Arial" w:cs="Arial"/>
        </w:rPr>
        <w:t xml:space="preserve">przekazania gruntów TTBS, gruntów przy ulicy Sadowej i Łomnickiej. </w:t>
      </w:r>
      <w:r w:rsidR="00E23EED">
        <w:rPr>
          <w:rFonts w:ascii="Arial" w:hAnsi="Arial" w:cs="Arial"/>
        </w:rPr>
        <w:t>Chodzi</w:t>
      </w:r>
      <w:r w:rsidR="00D462FC">
        <w:rPr>
          <w:rFonts w:ascii="Arial" w:hAnsi="Arial" w:cs="Arial"/>
        </w:rPr>
        <w:t xml:space="preserve"> </w:t>
      </w:r>
      <w:r w:rsidR="00E23EED">
        <w:rPr>
          <w:rFonts w:ascii="Arial" w:hAnsi="Arial" w:cs="Arial"/>
        </w:rPr>
        <w:t>o</w:t>
      </w:r>
      <w:r w:rsidR="009039EF">
        <w:rPr>
          <w:rFonts w:ascii="Arial" w:hAnsi="Arial" w:cs="Arial"/>
        </w:rPr>
        <w:t xml:space="preserve"> wywłaszczeni</w:t>
      </w:r>
      <w:r w:rsidR="00E23EED">
        <w:rPr>
          <w:rFonts w:ascii="Arial" w:hAnsi="Arial" w:cs="Arial"/>
        </w:rPr>
        <w:t>e</w:t>
      </w:r>
      <w:r w:rsidR="009039EF">
        <w:rPr>
          <w:rFonts w:ascii="Arial" w:hAnsi="Arial" w:cs="Arial"/>
        </w:rPr>
        <w:t xml:space="preserve"> TTBS przez budowę ulicy Rzemieślniczej. W zamian tego TTB</w:t>
      </w:r>
      <w:r w:rsidR="00E23EED">
        <w:rPr>
          <w:rFonts w:ascii="Arial" w:hAnsi="Arial" w:cs="Arial"/>
        </w:rPr>
        <w:t>S</w:t>
      </w:r>
      <w:r w:rsidR="00D51F77">
        <w:rPr>
          <w:rFonts w:ascii="Arial" w:hAnsi="Arial" w:cs="Arial"/>
        </w:rPr>
        <w:t xml:space="preserve"> otrzyma zapłatę</w:t>
      </w:r>
      <w:r w:rsidR="009039EF">
        <w:rPr>
          <w:rFonts w:ascii="Arial" w:hAnsi="Arial" w:cs="Arial"/>
        </w:rPr>
        <w:t xml:space="preserve"> w formie majątku. </w:t>
      </w:r>
      <w:r w:rsidR="00D51F77">
        <w:rPr>
          <w:rFonts w:ascii="Arial" w:hAnsi="Arial" w:cs="Arial"/>
        </w:rPr>
        <w:t>Pro</w:t>
      </w:r>
      <w:r w:rsidR="0072494D">
        <w:rPr>
          <w:rFonts w:ascii="Arial" w:hAnsi="Arial" w:cs="Arial"/>
        </w:rPr>
        <w:t>pozycja dotyczy</w:t>
      </w:r>
      <w:r w:rsidR="009039EF">
        <w:rPr>
          <w:rFonts w:ascii="Arial" w:hAnsi="Arial" w:cs="Arial"/>
        </w:rPr>
        <w:t xml:space="preserve"> działk</w:t>
      </w:r>
      <w:r w:rsidR="0072494D">
        <w:rPr>
          <w:rFonts w:ascii="Arial" w:hAnsi="Arial" w:cs="Arial"/>
        </w:rPr>
        <w:t>i</w:t>
      </w:r>
      <w:r w:rsidR="009039EF">
        <w:rPr>
          <w:rFonts w:ascii="Arial" w:hAnsi="Arial" w:cs="Arial"/>
        </w:rPr>
        <w:t xml:space="preserve"> o wartości 650 tys. zł, która może</w:t>
      </w:r>
      <w:r w:rsidR="00D462FC">
        <w:rPr>
          <w:rFonts w:ascii="Arial" w:hAnsi="Arial" w:cs="Arial"/>
        </w:rPr>
        <w:t xml:space="preserve"> </w:t>
      </w:r>
      <w:r w:rsidR="009039EF">
        <w:rPr>
          <w:rFonts w:ascii="Arial" w:hAnsi="Arial" w:cs="Arial"/>
        </w:rPr>
        <w:t>w przyszłości posłużyć na budowę budynków wielorodzinnych.</w:t>
      </w:r>
    </w:p>
    <w:p w14:paraId="314CCD73" w14:textId="55C36958" w:rsidR="000C05A1" w:rsidRDefault="00E8497C" w:rsidP="00E7652C">
      <w:pPr>
        <w:keepNext/>
        <w:keepLines/>
        <w:spacing w:before="240" w:after="0" w:line="400" w:lineRule="exact"/>
        <w:jc w:val="both"/>
        <w:outlineLvl w:val="0"/>
        <w:rPr>
          <w:rFonts w:ascii="Arial" w:hAnsi="Arial" w:cs="Arial"/>
          <w:b/>
          <w:bCs/>
        </w:rPr>
      </w:pPr>
      <w:r w:rsidRPr="00E8497C">
        <w:rPr>
          <w:rFonts w:ascii="Arial" w:eastAsiaTheme="majorEastAsia" w:hAnsi="Arial" w:cstheme="majorBidi"/>
          <w:b/>
          <w:color w:val="000000" w:themeColor="text1"/>
          <w:szCs w:val="40"/>
          <w:lang w:eastAsia="en-US"/>
        </w:rPr>
        <w:lastRenderedPageBreak/>
        <w:t xml:space="preserve">Ad </w:t>
      </w:r>
      <w:r>
        <w:rPr>
          <w:rFonts w:ascii="Arial" w:eastAsiaTheme="majorEastAsia" w:hAnsi="Arial" w:cstheme="majorBidi"/>
          <w:b/>
          <w:color w:val="000000" w:themeColor="text1"/>
          <w:szCs w:val="40"/>
          <w:lang w:eastAsia="en-US"/>
        </w:rPr>
        <w:t>6</w:t>
      </w:r>
      <w:r w:rsidRPr="00E8497C">
        <w:rPr>
          <w:rFonts w:ascii="Arial" w:eastAsiaTheme="majorEastAsia" w:hAnsi="Arial" w:cstheme="majorBidi"/>
          <w:b/>
          <w:color w:val="000000" w:themeColor="text1"/>
          <w:szCs w:val="40"/>
          <w:lang w:eastAsia="en-US"/>
        </w:rPr>
        <w:t xml:space="preserve">) </w:t>
      </w:r>
      <w:r w:rsidRPr="00E8497C">
        <w:rPr>
          <w:rFonts w:ascii="Arial" w:hAnsi="Arial" w:cs="Arial"/>
          <w:b/>
          <w:bCs/>
        </w:rPr>
        <w:t>Sprawy wniesione do komisji.</w:t>
      </w:r>
    </w:p>
    <w:p w14:paraId="539914E6" w14:textId="7D58E4E5" w:rsidR="009039EF" w:rsidRPr="009039EF" w:rsidRDefault="005D3235" w:rsidP="009039EF">
      <w:pPr>
        <w:spacing w:after="0" w:line="400" w:lineRule="exact"/>
        <w:jc w:val="both"/>
        <w:rPr>
          <w:rFonts w:ascii="Arial" w:hAnsi="Arial" w:cs="Arial"/>
        </w:rPr>
      </w:pPr>
      <w:r w:rsidRPr="00CB10C3">
        <w:rPr>
          <w:rFonts w:ascii="Arial" w:hAnsi="Arial" w:cs="Arial"/>
          <w:b/>
          <w:bCs/>
        </w:rPr>
        <w:t>Przewodnicząca Komisji Środowiska i Rozwoju Wsi Janina Kamińska</w:t>
      </w:r>
      <w:r w:rsidR="009039EF" w:rsidRPr="009039EF">
        <w:rPr>
          <w:rFonts w:ascii="Arial" w:hAnsi="Arial" w:cs="Arial"/>
        </w:rPr>
        <w:t xml:space="preserve"> </w:t>
      </w:r>
      <w:r w:rsidR="009039EF">
        <w:rPr>
          <w:rFonts w:ascii="Arial" w:hAnsi="Arial" w:cs="Arial"/>
        </w:rPr>
        <w:t>oświadczyła, że nie było żadnych spraw wniesionych do komisji.</w:t>
      </w:r>
    </w:p>
    <w:p w14:paraId="6A7270B8" w14:textId="6A539184" w:rsidR="000C05A1" w:rsidRPr="00E8497C" w:rsidRDefault="00E8497C" w:rsidP="00E7652C">
      <w:pPr>
        <w:keepNext/>
        <w:keepLines/>
        <w:spacing w:before="240" w:after="0" w:line="400" w:lineRule="exact"/>
        <w:jc w:val="both"/>
        <w:outlineLvl w:val="0"/>
        <w:rPr>
          <w:rFonts w:ascii="Arial" w:eastAsiaTheme="majorEastAsia" w:hAnsi="Arial" w:cstheme="majorBidi"/>
          <w:b/>
          <w:color w:val="000000" w:themeColor="text1"/>
          <w:szCs w:val="40"/>
          <w:lang w:eastAsia="en-US"/>
        </w:rPr>
      </w:pPr>
      <w:r w:rsidRPr="00E8497C">
        <w:rPr>
          <w:rFonts w:ascii="Arial" w:eastAsiaTheme="majorEastAsia" w:hAnsi="Arial" w:cstheme="majorBidi"/>
          <w:b/>
          <w:color w:val="000000" w:themeColor="text1"/>
          <w:szCs w:val="40"/>
          <w:lang w:eastAsia="en-US"/>
        </w:rPr>
        <w:t xml:space="preserve">Ad 7) </w:t>
      </w:r>
      <w:r w:rsidRPr="00E8497C">
        <w:rPr>
          <w:rFonts w:ascii="Arial" w:hAnsi="Arial" w:cs="Arial"/>
          <w:b/>
          <w:bCs/>
        </w:rPr>
        <w:t>Wnioski komisji.</w:t>
      </w:r>
    </w:p>
    <w:p w14:paraId="3A1E73C8" w14:textId="6DA671AB" w:rsidR="000C05A1" w:rsidRPr="0012279D" w:rsidRDefault="0053251A" w:rsidP="005D3235">
      <w:pPr>
        <w:spacing w:after="0" w:line="400" w:lineRule="exact"/>
        <w:jc w:val="both"/>
        <w:rPr>
          <w:rFonts w:ascii="Arial" w:hAnsi="Arial" w:cs="Arial"/>
        </w:rPr>
      </w:pPr>
      <w:r w:rsidRPr="0012279D">
        <w:rPr>
          <w:rFonts w:ascii="Arial" w:hAnsi="Arial" w:cs="Arial"/>
          <w:b/>
        </w:rPr>
        <w:t>W dyskusji wzięli udział:</w:t>
      </w:r>
    </w:p>
    <w:p w14:paraId="436958CD" w14:textId="1E63ADDF" w:rsidR="00E0381D" w:rsidRPr="007C0F8C" w:rsidRDefault="005D3235" w:rsidP="00E7652C">
      <w:pPr>
        <w:spacing w:after="0" w:line="400" w:lineRule="exact"/>
        <w:jc w:val="both"/>
        <w:rPr>
          <w:rFonts w:ascii="Arial" w:hAnsi="Arial" w:cs="Arial"/>
        </w:rPr>
      </w:pPr>
      <w:r w:rsidRPr="00CB10C3">
        <w:rPr>
          <w:rFonts w:ascii="Arial" w:hAnsi="Arial" w:cs="Arial"/>
          <w:b/>
          <w:bCs/>
        </w:rPr>
        <w:t>Przewodnicząca Komisji Środowiska i Rozwoju Wsi Janina Kamińska</w:t>
      </w:r>
      <w:r>
        <w:rPr>
          <w:rFonts w:ascii="Arial" w:hAnsi="Arial" w:cs="Arial"/>
        </w:rPr>
        <w:t xml:space="preserve"> </w:t>
      </w:r>
      <w:r w:rsidR="00E0381D">
        <w:rPr>
          <w:rFonts w:ascii="Arial" w:hAnsi="Arial" w:cs="Arial"/>
        </w:rPr>
        <w:t>wniosła wniosek komisji o zapewnienie środków na budowę drogi w Górnicy od mostku</w:t>
      </w:r>
      <w:r w:rsidR="0085119F">
        <w:rPr>
          <w:rFonts w:ascii="Arial" w:hAnsi="Arial" w:cs="Arial"/>
        </w:rPr>
        <w:t xml:space="preserve"> </w:t>
      </w:r>
      <w:r w:rsidR="00E0381D">
        <w:rPr>
          <w:rFonts w:ascii="Arial" w:hAnsi="Arial" w:cs="Arial"/>
        </w:rPr>
        <w:t>na Bukówce do drogi z płyt w okolicach kościoła, zwiększenie środków kredytu.</w:t>
      </w:r>
      <w:r w:rsidR="009E2E07">
        <w:rPr>
          <w:rFonts w:ascii="Arial" w:hAnsi="Arial" w:cs="Arial"/>
        </w:rPr>
        <w:t xml:space="preserve"> Wniosek na piśmie – załącznik do protokołu.</w:t>
      </w:r>
    </w:p>
    <w:p w14:paraId="3D4CA376" w14:textId="77777777" w:rsidR="000C05A1" w:rsidRPr="0012279D" w:rsidRDefault="0053251A" w:rsidP="00E7652C">
      <w:pPr>
        <w:spacing w:after="0" w:line="400" w:lineRule="exact"/>
        <w:jc w:val="both"/>
        <w:rPr>
          <w:rFonts w:ascii="Arial" w:hAnsi="Arial" w:cs="Arial"/>
        </w:rPr>
      </w:pPr>
      <w:r w:rsidRPr="0012279D">
        <w:rPr>
          <w:rFonts w:ascii="Arial" w:hAnsi="Arial" w:cs="Arial"/>
          <w:b/>
        </w:rPr>
        <w:t>Głosowano w sprawie:</w:t>
      </w:r>
    </w:p>
    <w:p w14:paraId="4027BD9C" w14:textId="5A490011" w:rsidR="000C05A1" w:rsidRPr="007C0F8C" w:rsidRDefault="0053251A" w:rsidP="00E7652C">
      <w:pPr>
        <w:spacing w:after="0" w:line="400" w:lineRule="exact"/>
        <w:jc w:val="both"/>
        <w:rPr>
          <w:rFonts w:ascii="Arial" w:hAnsi="Arial" w:cs="Arial"/>
        </w:rPr>
      </w:pPr>
      <w:r w:rsidRPr="007C0F8C">
        <w:rPr>
          <w:rFonts w:ascii="Arial" w:hAnsi="Arial" w:cs="Arial"/>
        </w:rPr>
        <w:t>Wniosek komisji o zapewnienie środków na budowę drogi w Górnicy od mostku</w:t>
      </w:r>
      <w:r w:rsidR="0012279D">
        <w:rPr>
          <w:rFonts w:ascii="Arial" w:hAnsi="Arial" w:cs="Arial"/>
        </w:rPr>
        <w:br/>
      </w:r>
      <w:r w:rsidRPr="007C0F8C">
        <w:rPr>
          <w:rFonts w:ascii="Arial" w:hAnsi="Arial" w:cs="Arial"/>
        </w:rPr>
        <w:t>na Bukówce do drogi z płyt w okolicach kościoła - możliwość zwiększenia kredytu.</w:t>
      </w:r>
    </w:p>
    <w:p w14:paraId="4FA1D80C"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głosowania</w:t>
      </w:r>
    </w:p>
    <w:p w14:paraId="0EEA1E0D"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 PRZECIW: 0, WSTRZYMUJĘ SIĘ: 0, BRAK GŁOSU: 0, NIEOBECNI: 0</w:t>
      </w:r>
    </w:p>
    <w:p w14:paraId="468F9C75" w14:textId="77777777" w:rsidR="000C05A1" w:rsidRPr="0012279D" w:rsidRDefault="0053251A" w:rsidP="00E7652C">
      <w:pPr>
        <w:spacing w:after="0" w:line="400" w:lineRule="exact"/>
        <w:jc w:val="both"/>
        <w:rPr>
          <w:rFonts w:ascii="Arial" w:hAnsi="Arial" w:cs="Arial"/>
        </w:rPr>
      </w:pPr>
      <w:r w:rsidRPr="0012279D">
        <w:rPr>
          <w:rFonts w:ascii="Arial" w:hAnsi="Arial" w:cs="Arial"/>
          <w:b/>
        </w:rPr>
        <w:t>Wyniki imienne:</w:t>
      </w:r>
    </w:p>
    <w:p w14:paraId="0E721624" w14:textId="77777777" w:rsidR="000C05A1" w:rsidRPr="007C0F8C" w:rsidRDefault="0053251A" w:rsidP="00E7652C">
      <w:pPr>
        <w:spacing w:after="0" w:line="400" w:lineRule="exact"/>
        <w:jc w:val="both"/>
        <w:rPr>
          <w:rFonts w:ascii="Arial" w:hAnsi="Arial" w:cs="Arial"/>
        </w:rPr>
      </w:pPr>
      <w:r w:rsidRPr="007C0F8C">
        <w:rPr>
          <w:rFonts w:ascii="Arial" w:hAnsi="Arial" w:cs="Arial"/>
        </w:rPr>
        <w:t>ZA (7)</w:t>
      </w:r>
    </w:p>
    <w:p w14:paraId="49C80A31" w14:textId="77777777" w:rsidR="000C05A1" w:rsidRPr="007C0F8C" w:rsidRDefault="0053251A" w:rsidP="00E7652C">
      <w:pPr>
        <w:spacing w:after="0" w:line="400" w:lineRule="exact"/>
        <w:jc w:val="both"/>
        <w:rPr>
          <w:rFonts w:ascii="Arial" w:hAnsi="Arial" w:cs="Arial"/>
        </w:rPr>
      </w:pPr>
      <w:r w:rsidRPr="007C0F8C">
        <w:rPr>
          <w:rFonts w:ascii="Arial" w:hAnsi="Arial" w:cs="Arial"/>
        </w:rPr>
        <w:t xml:space="preserve">Łukasz </w:t>
      </w:r>
      <w:proofErr w:type="spellStart"/>
      <w:r w:rsidRPr="007C0F8C">
        <w:rPr>
          <w:rFonts w:ascii="Arial" w:hAnsi="Arial" w:cs="Arial"/>
        </w:rPr>
        <w:t>Bagrowski</w:t>
      </w:r>
      <w:proofErr w:type="spellEnd"/>
      <w:r w:rsidRPr="007C0F8C">
        <w:rPr>
          <w:rFonts w:ascii="Arial" w:hAnsi="Arial" w:cs="Arial"/>
        </w:rPr>
        <w:t xml:space="preserve">, Anna Maria </w:t>
      </w:r>
      <w:proofErr w:type="spellStart"/>
      <w:r w:rsidRPr="007C0F8C">
        <w:rPr>
          <w:rFonts w:ascii="Arial" w:hAnsi="Arial" w:cs="Arial"/>
        </w:rPr>
        <w:t>Boch</w:t>
      </w:r>
      <w:proofErr w:type="spellEnd"/>
      <w:r w:rsidRPr="007C0F8C">
        <w:rPr>
          <w:rFonts w:ascii="Arial" w:hAnsi="Arial" w:cs="Arial"/>
        </w:rPr>
        <w:t xml:space="preserve">, Janina Kamińska, Krzysztof </w:t>
      </w:r>
      <w:proofErr w:type="spellStart"/>
      <w:r w:rsidRPr="007C0F8C">
        <w:rPr>
          <w:rFonts w:ascii="Arial" w:hAnsi="Arial" w:cs="Arial"/>
        </w:rPr>
        <w:t>Kęciński</w:t>
      </w:r>
      <w:proofErr w:type="spellEnd"/>
      <w:r w:rsidRPr="007C0F8C">
        <w:rPr>
          <w:rFonts w:ascii="Arial" w:hAnsi="Arial" w:cs="Arial"/>
        </w:rPr>
        <w:t>, Wincenty Seweryn Kilian, Mariusz Łuczak, Ludwika Orłowska-</w:t>
      </w:r>
      <w:proofErr w:type="spellStart"/>
      <w:r w:rsidRPr="007C0F8C">
        <w:rPr>
          <w:rFonts w:ascii="Arial" w:hAnsi="Arial" w:cs="Arial"/>
        </w:rPr>
        <w:t>Mumot</w:t>
      </w:r>
      <w:proofErr w:type="spellEnd"/>
    </w:p>
    <w:p w14:paraId="1A3BCC99" w14:textId="77777777" w:rsidR="000C05A1" w:rsidRPr="007C0F8C" w:rsidRDefault="0053251A" w:rsidP="00E7652C">
      <w:pPr>
        <w:spacing w:after="0" w:line="400" w:lineRule="exact"/>
        <w:jc w:val="both"/>
        <w:rPr>
          <w:rFonts w:ascii="Arial" w:hAnsi="Arial" w:cs="Arial"/>
        </w:rPr>
      </w:pPr>
      <w:r w:rsidRPr="007C0F8C">
        <w:rPr>
          <w:rFonts w:ascii="Arial" w:hAnsi="Arial" w:cs="Arial"/>
        </w:rPr>
        <w:t>PRZECIW (0)</w:t>
      </w:r>
    </w:p>
    <w:p w14:paraId="0324D869" w14:textId="77777777" w:rsidR="000C05A1" w:rsidRPr="007C0F8C" w:rsidRDefault="0053251A" w:rsidP="00E7652C">
      <w:pPr>
        <w:spacing w:after="0" w:line="400" w:lineRule="exact"/>
        <w:jc w:val="both"/>
        <w:rPr>
          <w:rFonts w:ascii="Arial" w:hAnsi="Arial" w:cs="Arial"/>
        </w:rPr>
      </w:pPr>
      <w:r w:rsidRPr="007C0F8C">
        <w:rPr>
          <w:rFonts w:ascii="Arial" w:hAnsi="Arial" w:cs="Arial"/>
        </w:rPr>
        <w:t>WSTRZYMUJĘ SIĘ (0)</w:t>
      </w:r>
    </w:p>
    <w:p w14:paraId="378EEAEB" w14:textId="77777777" w:rsidR="000C05A1" w:rsidRPr="007C0F8C" w:rsidRDefault="0053251A" w:rsidP="00E7652C">
      <w:pPr>
        <w:spacing w:after="0" w:line="400" w:lineRule="exact"/>
        <w:jc w:val="both"/>
        <w:rPr>
          <w:rFonts w:ascii="Arial" w:hAnsi="Arial" w:cs="Arial"/>
        </w:rPr>
      </w:pPr>
      <w:r w:rsidRPr="007C0F8C">
        <w:rPr>
          <w:rFonts w:ascii="Arial" w:hAnsi="Arial" w:cs="Arial"/>
        </w:rPr>
        <w:t>BRAK GŁOSU (0)</w:t>
      </w:r>
    </w:p>
    <w:p w14:paraId="00D70AC0" w14:textId="77777777" w:rsidR="000C05A1" w:rsidRDefault="0053251A" w:rsidP="00E7652C">
      <w:pPr>
        <w:spacing w:after="0" w:line="400" w:lineRule="exact"/>
        <w:jc w:val="both"/>
        <w:rPr>
          <w:rFonts w:ascii="Arial" w:hAnsi="Arial" w:cs="Arial"/>
        </w:rPr>
      </w:pPr>
      <w:r w:rsidRPr="007C0F8C">
        <w:rPr>
          <w:rFonts w:ascii="Arial" w:hAnsi="Arial" w:cs="Arial"/>
        </w:rPr>
        <w:t>NIEOBECNI (0)</w:t>
      </w:r>
    </w:p>
    <w:p w14:paraId="54C415E8" w14:textId="176D867D" w:rsidR="000C05A1" w:rsidRPr="00E8497C" w:rsidRDefault="00E8497C" w:rsidP="00E7652C">
      <w:pPr>
        <w:keepNext/>
        <w:keepLines/>
        <w:spacing w:before="240" w:after="0" w:line="400" w:lineRule="exact"/>
        <w:jc w:val="both"/>
        <w:outlineLvl w:val="0"/>
        <w:rPr>
          <w:rFonts w:ascii="Arial" w:eastAsiaTheme="majorEastAsia" w:hAnsi="Arial" w:cstheme="majorBidi"/>
          <w:b/>
          <w:color w:val="000000" w:themeColor="text1"/>
          <w:szCs w:val="40"/>
          <w:lang w:eastAsia="en-US"/>
        </w:rPr>
      </w:pPr>
      <w:r w:rsidRPr="00E8497C">
        <w:rPr>
          <w:rFonts w:ascii="Arial" w:eastAsiaTheme="majorEastAsia" w:hAnsi="Arial" w:cstheme="majorBidi"/>
          <w:b/>
          <w:color w:val="000000" w:themeColor="text1"/>
          <w:szCs w:val="40"/>
          <w:lang w:eastAsia="en-US"/>
        </w:rPr>
        <w:t xml:space="preserve">Ad </w:t>
      </w:r>
      <w:r>
        <w:rPr>
          <w:rFonts w:ascii="Arial" w:eastAsiaTheme="majorEastAsia" w:hAnsi="Arial" w:cstheme="majorBidi"/>
          <w:b/>
          <w:color w:val="000000" w:themeColor="text1"/>
          <w:szCs w:val="40"/>
          <w:lang w:eastAsia="en-US"/>
        </w:rPr>
        <w:t>8</w:t>
      </w:r>
      <w:r w:rsidRPr="00E8497C">
        <w:rPr>
          <w:rFonts w:ascii="Arial" w:eastAsiaTheme="majorEastAsia" w:hAnsi="Arial" w:cstheme="majorBidi"/>
          <w:b/>
          <w:color w:val="000000" w:themeColor="text1"/>
          <w:szCs w:val="40"/>
          <w:lang w:eastAsia="en-US"/>
        </w:rPr>
        <w:t xml:space="preserve">) </w:t>
      </w:r>
      <w:r w:rsidRPr="00E8497C">
        <w:rPr>
          <w:rFonts w:ascii="Arial" w:hAnsi="Arial" w:cs="Arial"/>
          <w:b/>
          <w:bCs/>
        </w:rPr>
        <w:t>Zamknięcie posiedzenia.</w:t>
      </w:r>
    </w:p>
    <w:p w14:paraId="5A6FBB26" w14:textId="77777777" w:rsidR="0085119F" w:rsidRDefault="00E6575A" w:rsidP="00E6575A">
      <w:pPr>
        <w:spacing w:after="0" w:line="400" w:lineRule="exact"/>
        <w:jc w:val="both"/>
        <w:rPr>
          <w:rFonts w:ascii="Arial" w:hAnsi="Arial" w:cs="Arial"/>
        </w:rPr>
      </w:pPr>
      <w:r w:rsidRPr="00CB10C3">
        <w:rPr>
          <w:rFonts w:ascii="Arial" w:hAnsi="Arial" w:cs="Arial"/>
          <w:b/>
          <w:bCs/>
        </w:rPr>
        <w:t>Przewodnicząca Komisji Środowiska i Rozwoju Wsi Janina Kamińska</w:t>
      </w:r>
      <w:r>
        <w:rPr>
          <w:rFonts w:ascii="Arial" w:hAnsi="Arial" w:cs="Arial"/>
          <w:b/>
          <w:bCs/>
        </w:rPr>
        <w:t xml:space="preserve"> </w:t>
      </w:r>
      <w:r w:rsidRPr="00D76249">
        <w:rPr>
          <w:rFonts w:ascii="Arial" w:hAnsi="Arial" w:cs="Arial"/>
        </w:rPr>
        <w:t>zamknęła posiedzenie Komisji Środowiska i Rozwoju Wsi.</w:t>
      </w:r>
    </w:p>
    <w:p w14:paraId="4FDA3968" w14:textId="7111FEFA" w:rsidR="00E8497C" w:rsidRPr="00D76249" w:rsidRDefault="00E8497C" w:rsidP="00E6575A">
      <w:pPr>
        <w:spacing w:after="0" w:line="400" w:lineRule="exact"/>
        <w:jc w:val="both"/>
        <w:rPr>
          <w:rFonts w:ascii="Arial" w:hAnsi="Arial" w:cs="Arial"/>
        </w:rPr>
      </w:pPr>
      <w:r w:rsidRPr="00D76249">
        <w:rPr>
          <w:rFonts w:ascii="Arial" w:hAnsi="Arial" w:cs="Arial"/>
        </w:rPr>
        <w:tab/>
      </w:r>
      <w:r w:rsidRPr="00D76249">
        <w:rPr>
          <w:rFonts w:ascii="Arial" w:hAnsi="Arial" w:cs="Arial"/>
        </w:rPr>
        <w:tab/>
      </w:r>
    </w:p>
    <w:p w14:paraId="01D92EBD" w14:textId="48914D17" w:rsidR="00E8497C" w:rsidRDefault="00E8497C" w:rsidP="00E7652C">
      <w:pPr>
        <w:spacing w:line="192" w:lineRule="auto"/>
        <w:ind w:left="5664"/>
        <w:jc w:val="both"/>
        <w:rPr>
          <w:rFonts w:ascii="Arial" w:hAnsi="Arial" w:cs="Arial"/>
        </w:rPr>
      </w:pPr>
      <w:r>
        <w:rPr>
          <w:rFonts w:ascii="Arial" w:hAnsi="Arial" w:cs="Arial"/>
        </w:rPr>
        <w:t>Przewodnicząc</w:t>
      </w:r>
      <w:r w:rsidR="00E7652C">
        <w:rPr>
          <w:rFonts w:ascii="Arial" w:hAnsi="Arial" w:cs="Arial"/>
        </w:rPr>
        <w:t>a</w:t>
      </w:r>
      <w:r>
        <w:rPr>
          <w:rFonts w:ascii="Arial" w:hAnsi="Arial" w:cs="Arial"/>
        </w:rPr>
        <w:tab/>
      </w:r>
      <w:r>
        <w:rPr>
          <w:rFonts w:ascii="Arial" w:hAnsi="Arial" w:cs="Arial"/>
        </w:rPr>
        <w:tab/>
      </w:r>
      <w:r>
        <w:rPr>
          <w:rFonts w:ascii="Arial" w:hAnsi="Arial" w:cs="Arial"/>
        </w:rPr>
        <w:tab/>
      </w:r>
    </w:p>
    <w:p w14:paraId="03E2C7FB" w14:textId="3C100BEE" w:rsidR="00E8497C" w:rsidRDefault="00E8497C" w:rsidP="00E7652C">
      <w:pPr>
        <w:spacing w:line="192" w:lineRule="auto"/>
        <w:jc w:val="both"/>
        <w:rPr>
          <w:rFonts w:ascii="Arial" w:hAnsi="Arial" w:cs="Arial"/>
        </w:rPr>
      </w:pPr>
      <w:r>
        <w:rPr>
          <w:rFonts w:ascii="Arial" w:hAnsi="Arial" w:cs="Arial"/>
        </w:rPr>
        <w:tab/>
      </w:r>
      <w:r>
        <w:rPr>
          <w:rFonts w:ascii="Arial" w:hAnsi="Arial" w:cs="Arial"/>
        </w:rPr>
        <w:tab/>
        <w:t>Protokolantka</w:t>
      </w:r>
      <w:r>
        <w:rPr>
          <w:rFonts w:ascii="Arial" w:hAnsi="Arial" w:cs="Arial"/>
        </w:rPr>
        <w:tab/>
      </w:r>
      <w:r>
        <w:rPr>
          <w:rFonts w:ascii="Arial" w:hAnsi="Arial" w:cs="Arial"/>
        </w:rPr>
        <w:tab/>
      </w:r>
      <w:r>
        <w:rPr>
          <w:rFonts w:ascii="Arial" w:hAnsi="Arial" w:cs="Arial"/>
        </w:rPr>
        <w:tab/>
        <w:t>Komisji Środowiska i Rozwoju Wsi</w:t>
      </w:r>
      <w:r>
        <w:rPr>
          <w:rFonts w:ascii="Arial" w:hAnsi="Arial" w:cs="Arial"/>
        </w:rPr>
        <w:tab/>
      </w:r>
    </w:p>
    <w:p w14:paraId="2E1E87F5" w14:textId="77777777" w:rsidR="00E8497C" w:rsidRDefault="00E8497C" w:rsidP="00E7652C">
      <w:pPr>
        <w:spacing w:line="192" w:lineRule="auto"/>
        <w:jc w:val="both"/>
        <w:rPr>
          <w:rFonts w:ascii="Arial" w:hAnsi="Arial" w:cs="Arial"/>
        </w:rPr>
      </w:pPr>
    </w:p>
    <w:p w14:paraId="73A2A18C" w14:textId="57CA025F" w:rsidR="000C05A1" w:rsidRPr="007C0F8C" w:rsidRDefault="00E8497C" w:rsidP="00D76249">
      <w:pPr>
        <w:spacing w:line="192" w:lineRule="auto"/>
        <w:jc w:val="both"/>
        <w:rPr>
          <w:rFonts w:ascii="Arial" w:hAnsi="Arial" w:cs="Arial"/>
        </w:rPr>
      </w:pPr>
      <w:r>
        <w:rPr>
          <w:rFonts w:ascii="Arial" w:hAnsi="Arial" w:cs="Arial"/>
        </w:rPr>
        <w:tab/>
        <w:t xml:space="preserve">         /-/ Iwona Pora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Janina Kamińska</w:t>
      </w:r>
    </w:p>
    <w:sectPr w:rsidR="000C05A1" w:rsidRPr="007C0F8C">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84E4" w14:textId="77777777" w:rsidR="003A04C9" w:rsidRDefault="003A04C9">
      <w:pPr>
        <w:spacing w:after="0" w:line="240" w:lineRule="auto"/>
      </w:pPr>
      <w:r>
        <w:separator/>
      </w:r>
    </w:p>
  </w:endnote>
  <w:endnote w:type="continuationSeparator" w:id="0">
    <w:p w14:paraId="55D9699B" w14:textId="77777777" w:rsidR="003A04C9" w:rsidRDefault="003A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3747472"/>
      <w:docPartObj>
        <w:docPartGallery w:val="Page Numbers (Bottom of Page)"/>
        <w:docPartUnique/>
      </w:docPartObj>
    </w:sdtPr>
    <w:sdtContent>
      <w:p w14:paraId="797F1C0C" w14:textId="40D94E5B" w:rsidR="00465B59" w:rsidRDefault="00465B59">
        <w:pPr>
          <w:pStyle w:val="Stopka"/>
          <w:jc w:val="right"/>
        </w:pPr>
        <w:r>
          <w:fldChar w:fldCharType="begin"/>
        </w:r>
        <w:r>
          <w:instrText>PAGE   \* MERGEFORMAT</w:instrText>
        </w:r>
        <w:r>
          <w:fldChar w:fldCharType="separate"/>
        </w:r>
        <w:r w:rsidR="004C38CE">
          <w:rPr>
            <w:noProof/>
          </w:rPr>
          <w:t>19</w:t>
        </w:r>
        <w:r>
          <w:fldChar w:fldCharType="end"/>
        </w:r>
      </w:p>
    </w:sdtContent>
  </w:sdt>
  <w:p w14:paraId="33BFB278" w14:textId="642EFBCF" w:rsidR="00DA5C20" w:rsidRDefault="00DA5C20"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DFB35" w14:textId="77777777" w:rsidR="003A04C9" w:rsidRDefault="003A04C9">
      <w:pPr>
        <w:spacing w:after="0" w:line="240" w:lineRule="auto"/>
      </w:pPr>
      <w:r>
        <w:separator/>
      </w:r>
    </w:p>
  </w:footnote>
  <w:footnote w:type="continuationSeparator" w:id="0">
    <w:p w14:paraId="57FEA0DC" w14:textId="77777777" w:rsidR="003A04C9" w:rsidRDefault="003A0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1E3572"/>
    <w:multiLevelType w:val="hybridMultilevel"/>
    <w:tmpl w:val="B52494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36200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A1"/>
    <w:rsid w:val="00003A78"/>
    <w:rsid w:val="00011B17"/>
    <w:rsid w:val="00012800"/>
    <w:rsid w:val="00016ABE"/>
    <w:rsid w:val="00017846"/>
    <w:rsid w:val="00022800"/>
    <w:rsid w:val="00023A85"/>
    <w:rsid w:val="00025611"/>
    <w:rsid w:val="00027165"/>
    <w:rsid w:val="00041CB7"/>
    <w:rsid w:val="00042F0A"/>
    <w:rsid w:val="000504F9"/>
    <w:rsid w:val="000536EF"/>
    <w:rsid w:val="000563D7"/>
    <w:rsid w:val="00083694"/>
    <w:rsid w:val="00085833"/>
    <w:rsid w:val="000869D5"/>
    <w:rsid w:val="00091076"/>
    <w:rsid w:val="00093BC0"/>
    <w:rsid w:val="000A28DD"/>
    <w:rsid w:val="000A355E"/>
    <w:rsid w:val="000A7CE7"/>
    <w:rsid w:val="000B0A55"/>
    <w:rsid w:val="000C05A1"/>
    <w:rsid w:val="000C2F9F"/>
    <w:rsid w:val="000C53B1"/>
    <w:rsid w:val="000C549E"/>
    <w:rsid w:val="000D1002"/>
    <w:rsid w:val="000E4E47"/>
    <w:rsid w:val="000F0A98"/>
    <w:rsid w:val="000F1CEC"/>
    <w:rsid w:val="000F417A"/>
    <w:rsid w:val="000F52EA"/>
    <w:rsid w:val="000F7F41"/>
    <w:rsid w:val="00104531"/>
    <w:rsid w:val="00104E0B"/>
    <w:rsid w:val="00107172"/>
    <w:rsid w:val="001139E3"/>
    <w:rsid w:val="0012279D"/>
    <w:rsid w:val="00124777"/>
    <w:rsid w:val="001541DD"/>
    <w:rsid w:val="00155832"/>
    <w:rsid w:val="00160794"/>
    <w:rsid w:val="00174AF9"/>
    <w:rsid w:val="0018593B"/>
    <w:rsid w:val="00192773"/>
    <w:rsid w:val="00194133"/>
    <w:rsid w:val="001966A5"/>
    <w:rsid w:val="001A03D2"/>
    <w:rsid w:val="001A2DB2"/>
    <w:rsid w:val="001A53AD"/>
    <w:rsid w:val="001C0D34"/>
    <w:rsid w:val="001C1978"/>
    <w:rsid w:val="001C1F65"/>
    <w:rsid w:val="001D2E73"/>
    <w:rsid w:val="001E52D2"/>
    <w:rsid w:val="001F04E9"/>
    <w:rsid w:val="001F2769"/>
    <w:rsid w:val="001F2F14"/>
    <w:rsid w:val="001F45FC"/>
    <w:rsid w:val="001F4B63"/>
    <w:rsid w:val="00215E4D"/>
    <w:rsid w:val="002252B2"/>
    <w:rsid w:val="002265F7"/>
    <w:rsid w:val="002276D6"/>
    <w:rsid w:val="002363D0"/>
    <w:rsid w:val="00241DF0"/>
    <w:rsid w:val="00242102"/>
    <w:rsid w:val="00245344"/>
    <w:rsid w:val="00261F96"/>
    <w:rsid w:val="00264B3C"/>
    <w:rsid w:val="00270F36"/>
    <w:rsid w:val="00282ABF"/>
    <w:rsid w:val="002A504F"/>
    <w:rsid w:val="002B0FFB"/>
    <w:rsid w:val="002B23C6"/>
    <w:rsid w:val="002B2C79"/>
    <w:rsid w:val="002B3EA4"/>
    <w:rsid w:val="002C2CB9"/>
    <w:rsid w:val="002D48C2"/>
    <w:rsid w:val="002D4F8C"/>
    <w:rsid w:val="002D66F9"/>
    <w:rsid w:val="002D6FAD"/>
    <w:rsid w:val="002E27B7"/>
    <w:rsid w:val="002E3511"/>
    <w:rsid w:val="002E7FA8"/>
    <w:rsid w:val="003020B3"/>
    <w:rsid w:val="003119C6"/>
    <w:rsid w:val="003215FD"/>
    <w:rsid w:val="003264E8"/>
    <w:rsid w:val="00332BC3"/>
    <w:rsid w:val="00340120"/>
    <w:rsid w:val="00350E48"/>
    <w:rsid w:val="00354AB1"/>
    <w:rsid w:val="003616C3"/>
    <w:rsid w:val="0037143B"/>
    <w:rsid w:val="003724EF"/>
    <w:rsid w:val="00375B5A"/>
    <w:rsid w:val="00383579"/>
    <w:rsid w:val="00383F9B"/>
    <w:rsid w:val="00384D0E"/>
    <w:rsid w:val="00385B98"/>
    <w:rsid w:val="00397888"/>
    <w:rsid w:val="003A04C9"/>
    <w:rsid w:val="003A4826"/>
    <w:rsid w:val="003B0C4A"/>
    <w:rsid w:val="003D27AF"/>
    <w:rsid w:val="00411241"/>
    <w:rsid w:val="0041200B"/>
    <w:rsid w:val="0041270B"/>
    <w:rsid w:val="004158CB"/>
    <w:rsid w:val="004360A0"/>
    <w:rsid w:val="00454061"/>
    <w:rsid w:val="00462FD8"/>
    <w:rsid w:val="00463527"/>
    <w:rsid w:val="00465B59"/>
    <w:rsid w:val="004677B3"/>
    <w:rsid w:val="00474E54"/>
    <w:rsid w:val="004828F1"/>
    <w:rsid w:val="004878CB"/>
    <w:rsid w:val="00491023"/>
    <w:rsid w:val="00495B73"/>
    <w:rsid w:val="004A12E7"/>
    <w:rsid w:val="004A64B0"/>
    <w:rsid w:val="004B0881"/>
    <w:rsid w:val="004C1009"/>
    <w:rsid w:val="004C38CE"/>
    <w:rsid w:val="004D048C"/>
    <w:rsid w:val="004D69B0"/>
    <w:rsid w:val="004E23B7"/>
    <w:rsid w:val="004E4BCF"/>
    <w:rsid w:val="004E6458"/>
    <w:rsid w:val="004F0D0E"/>
    <w:rsid w:val="004F5D17"/>
    <w:rsid w:val="00504ADF"/>
    <w:rsid w:val="005075BE"/>
    <w:rsid w:val="005129D7"/>
    <w:rsid w:val="0051403F"/>
    <w:rsid w:val="00514891"/>
    <w:rsid w:val="0053251A"/>
    <w:rsid w:val="00537D2A"/>
    <w:rsid w:val="0054350E"/>
    <w:rsid w:val="00543687"/>
    <w:rsid w:val="00554A36"/>
    <w:rsid w:val="00554C72"/>
    <w:rsid w:val="00562636"/>
    <w:rsid w:val="005675D8"/>
    <w:rsid w:val="00573EDE"/>
    <w:rsid w:val="00596A87"/>
    <w:rsid w:val="005A330D"/>
    <w:rsid w:val="005A38D5"/>
    <w:rsid w:val="005B13F1"/>
    <w:rsid w:val="005D2AAF"/>
    <w:rsid w:val="005D3235"/>
    <w:rsid w:val="00604738"/>
    <w:rsid w:val="006058E2"/>
    <w:rsid w:val="006064B4"/>
    <w:rsid w:val="006213CC"/>
    <w:rsid w:val="006233DF"/>
    <w:rsid w:val="00630C3F"/>
    <w:rsid w:val="006335E0"/>
    <w:rsid w:val="006342DA"/>
    <w:rsid w:val="006600BE"/>
    <w:rsid w:val="00670E1C"/>
    <w:rsid w:val="0067340A"/>
    <w:rsid w:val="00681920"/>
    <w:rsid w:val="00686469"/>
    <w:rsid w:val="006948A6"/>
    <w:rsid w:val="006B6E6E"/>
    <w:rsid w:val="006C59B6"/>
    <w:rsid w:val="006C652C"/>
    <w:rsid w:val="006E076A"/>
    <w:rsid w:val="006F2C63"/>
    <w:rsid w:val="006F4886"/>
    <w:rsid w:val="00701569"/>
    <w:rsid w:val="00703DA4"/>
    <w:rsid w:val="007123B0"/>
    <w:rsid w:val="00720E6F"/>
    <w:rsid w:val="007215C7"/>
    <w:rsid w:val="00721A56"/>
    <w:rsid w:val="0072314C"/>
    <w:rsid w:val="0072494D"/>
    <w:rsid w:val="00726F0B"/>
    <w:rsid w:val="007304DF"/>
    <w:rsid w:val="007341FA"/>
    <w:rsid w:val="0076226E"/>
    <w:rsid w:val="007755ED"/>
    <w:rsid w:val="007A28AB"/>
    <w:rsid w:val="007A4D6F"/>
    <w:rsid w:val="007A752B"/>
    <w:rsid w:val="007B67DB"/>
    <w:rsid w:val="007C0F8C"/>
    <w:rsid w:val="007D381E"/>
    <w:rsid w:val="007E474B"/>
    <w:rsid w:val="007F1D14"/>
    <w:rsid w:val="008016A8"/>
    <w:rsid w:val="0080170D"/>
    <w:rsid w:val="00823323"/>
    <w:rsid w:val="00823EBB"/>
    <w:rsid w:val="00832530"/>
    <w:rsid w:val="00832554"/>
    <w:rsid w:val="00833625"/>
    <w:rsid w:val="0083652D"/>
    <w:rsid w:val="00841F12"/>
    <w:rsid w:val="0084304B"/>
    <w:rsid w:val="0085119F"/>
    <w:rsid w:val="008919AC"/>
    <w:rsid w:val="008934AD"/>
    <w:rsid w:val="008A23D3"/>
    <w:rsid w:val="008A4A42"/>
    <w:rsid w:val="008A7453"/>
    <w:rsid w:val="008B0F54"/>
    <w:rsid w:val="008B2816"/>
    <w:rsid w:val="008B3B52"/>
    <w:rsid w:val="008B4A91"/>
    <w:rsid w:val="008B5821"/>
    <w:rsid w:val="008B5FAE"/>
    <w:rsid w:val="008C2F48"/>
    <w:rsid w:val="008C4D51"/>
    <w:rsid w:val="008D220C"/>
    <w:rsid w:val="008D3CCE"/>
    <w:rsid w:val="008F0E6C"/>
    <w:rsid w:val="009009D5"/>
    <w:rsid w:val="009039EF"/>
    <w:rsid w:val="009103F9"/>
    <w:rsid w:val="009317FA"/>
    <w:rsid w:val="00944DCA"/>
    <w:rsid w:val="00951AEA"/>
    <w:rsid w:val="00954947"/>
    <w:rsid w:val="00960B92"/>
    <w:rsid w:val="00965FCB"/>
    <w:rsid w:val="00967600"/>
    <w:rsid w:val="00980DF5"/>
    <w:rsid w:val="009907D9"/>
    <w:rsid w:val="009944AB"/>
    <w:rsid w:val="009949F3"/>
    <w:rsid w:val="009A3BA4"/>
    <w:rsid w:val="009A726D"/>
    <w:rsid w:val="009B0E29"/>
    <w:rsid w:val="009B3102"/>
    <w:rsid w:val="009B3C23"/>
    <w:rsid w:val="009C5A41"/>
    <w:rsid w:val="009D3375"/>
    <w:rsid w:val="009E2E07"/>
    <w:rsid w:val="009E5449"/>
    <w:rsid w:val="009E6785"/>
    <w:rsid w:val="009E7164"/>
    <w:rsid w:val="009E79C8"/>
    <w:rsid w:val="009F6BF2"/>
    <w:rsid w:val="00A0090F"/>
    <w:rsid w:val="00A0104C"/>
    <w:rsid w:val="00A06562"/>
    <w:rsid w:val="00A133B3"/>
    <w:rsid w:val="00A2254B"/>
    <w:rsid w:val="00A31330"/>
    <w:rsid w:val="00A32E7B"/>
    <w:rsid w:val="00A354D1"/>
    <w:rsid w:val="00A4096A"/>
    <w:rsid w:val="00A43596"/>
    <w:rsid w:val="00A454EA"/>
    <w:rsid w:val="00A54236"/>
    <w:rsid w:val="00A557B6"/>
    <w:rsid w:val="00A56AE7"/>
    <w:rsid w:val="00A7370A"/>
    <w:rsid w:val="00A80FF4"/>
    <w:rsid w:val="00A8110F"/>
    <w:rsid w:val="00A815FB"/>
    <w:rsid w:val="00A84C69"/>
    <w:rsid w:val="00A85AEF"/>
    <w:rsid w:val="00AA4E62"/>
    <w:rsid w:val="00AB6E53"/>
    <w:rsid w:val="00AC59FC"/>
    <w:rsid w:val="00AE5ECF"/>
    <w:rsid w:val="00B00253"/>
    <w:rsid w:val="00B06D21"/>
    <w:rsid w:val="00B13459"/>
    <w:rsid w:val="00B2393D"/>
    <w:rsid w:val="00B24223"/>
    <w:rsid w:val="00B25CA0"/>
    <w:rsid w:val="00B43F29"/>
    <w:rsid w:val="00B53D9D"/>
    <w:rsid w:val="00B84D5D"/>
    <w:rsid w:val="00BA67DF"/>
    <w:rsid w:val="00BA6D3E"/>
    <w:rsid w:val="00BB4C96"/>
    <w:rsid w:val="00BC028B"/>
    <w:rsid w:val="00BC4B71"/>
    <w:rsid w:val="00BC514E"/>
    <w:rsid w:val="00BD4525"/>
    <w:rsid w:val="00BE0CD3"/>
    <w:rsid w:val="00BE3705"/>
    <w:rsid w:val="00C110E9"/>
    <w:rsid w:val="00C2746B"/>
    <w:rsid w:val="00C276F2"/>
    <w:rsid w:val="00C27A43"/>
    <w:rsid w:val="00C324C9"/>
    <w:rsid w:val="00C34D88"/>
    <w:rsid w:val="00C34F2D"/>
    <w:rsid w:val="00C37EF9"/>
    <w:rsid w:val="00C42A82"/>
    <w:rsid w:val="00C4395E"/>
    <w:rsid w:val="00C509BC"/>
    <w:rsid w:val="00C81ACF"/>
    <w:rsid w:val="00C9006A"/>
    <w:rsid w:val="00C902A5"/>
    <w:rsid w:val="00C9179D"/>
    <w:rsid w:val="00C979DC"/>
    <w:rsid w:val="00CA1467"/>
    <w:rsid w:val="00CB10C3"/>
    <w:rsid w:val="00CB113F"/>
    <w:rsid w:val="00CB3F27"/>
    <w:rsid w:val="00CE1C64"/>
    <w:rsid w:val="00CE7DA1"/>
    <w:rsid w:val="00CF7610"/>
    <w:rsid w:val="00D2157B"/>
    <w:rsid w:val="00D253CC"/>
    <w:rsid w:val="00D31622"/>
    <w:rsid w:val="00D34C4F"/>
    <w:rsid w:val="00D4287A"/>
    <w:rsid w:val="00D436D4"/>
    <w:rsid w:val="00D462FC"/>
    <w:rsid w:val="00D51F77"/>
    <w:rsid w:val="00D548B9"/>
    <w:rsid w:val="00D55113"/>
    <w:rsid w:val="00D57616"/>
    <w:rsid w:val="00D73EF5"/>
    <w:rsid w:val="00D76249"/>
    <w:rsid w:val="00D76A63"/>
    <w:rsid w:val="00D76FBC"/>
    <w:rsid w:val="00D941A6"/>
    <w:rsid w:val="00D9514F"/>
    <w:rsid w:val="00D975F3"/>
    <w:rsid w:val="00DA1546"/>
    <w:rsid w:val="00DA4576"/>
    <w:rsid w:val="00DA5C20"/>
    <w:rsid w:val="00DB0B59"/>
    <w:rsid w:val="00DB57CD"/>
    <w:rsid w:val="00DC2DF7"/>
    <w:rsid w:val="00DC6079"/>
    <w:rsid w:val="00DD6935"/>
    <w:rsid w:val="00DD6B7F"/>
    <w:rsid w:val="00DE20D5"/>
    <w:rsid w:val="00DE58FF"/>
    <w:rsid w:val="00E015C2"/>
    <w:rsid w:val="00E036B5"/>
    <w:rsid w:val="00E0381D"/>
    <w:rsid w:val="00E05318"/>
    <w:rsid w:val="00E17BB3"/>
    <w:rsid w:val="00E23EED"/>
    <w:rsid w:val="00E24D24"/>
    <w:rsid w:val="00E31498"/>
    <w:rsid w:val="00E64F1C"/>
    <w:rsid w:val="00E6575A"/>
    <w:rsid w:val="00E71396"/>
    <w:rsid w:val="00E7652C"/>
    <w:rsid w:val="00E76AB8"/>
    <w:rsid w:val="00E8011C"/>
    <w:rsid w:val="00E8497C"/>
    <w:rsid w:val="00E8691F"/>
    <w:rsid w:val="00E90D53"/>
    <w:rsid w:val="00EB01B2"/>
    <w:rsid w:val="00EB463E"/>
    <w:rsid w:val="00EC1888"/>
    <w:rsid w:val="00EC4A32"/>
    <w:rsid w:val="00EC53EA"/>
    <w:rsid w:val="00ED1E11"/>
    <w:rsid w:val="00ED61DE"/>
    <w:rsid w:val="00EE2600"/>
    <w:rsid w:val="00EE6A20"/>
    <w:rsid w:val="00EE7A88"/>
    <w:rsid w:val="00F13CDA"/>
    <w:rsid w:val="00F1456E"/>
    <w:rsid w:val="00F15914"/>
    <w:rsid w:val="00F15D73"/>
    <w:rsid w:val="00F23905"/>
    <w:rsid w:val="00F2661B"/>
    <w:rsid w:val="00F30AF3"/>
    <w:rsid w:val="00F4004F"/>
    <w:rsid w:val="00F413D6"/>
    <w:rsid w:val="00F4161C"/>
    <w:rsid w:val="00F42334"/>
    <w:rsid w:val="00F47B3A"/>
    <w:rsid w:val="00F5358C"/>
    <w:rsid w:val="00F64269"/>
    <w:rsid w:val="00F64313"/>
    <w:rsid w:val="00F71BC3"/>
    <w:rsid w:val="00F907EE"/>
    <w:rsid w:val="00FA52D8"/>
    <w:rsid w:val="00FB5350"/>
    <w:rsid w:val="00FC4888"/>
    <w:rsid w:val="00FC7BAC"/>
    <w:rsid w:val="00FE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ECA8"/>
  <w15:docId w15:val="{47F7A27D-6B16-469D-8F86-CC5EACCF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C0F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0F8C"/>
  </w:style>
  <w:style w:type="paragraph" w:styleId="Stopka">
    <w:name w:val="footer"/>
    <w:basedOn w:val="Normalny"/>
    <w:link w:val="StopkaZnak"/>
    <w:uiPriority w:val="99"/>
    <w:unhideWhenUsed/>
    <w:rsid w:val="007C0F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0F8C"/>
  </w:style>
  <w:style w:type="paragraph" w:styleId="Tekstprzypisukocowego">
    <w:name w:val="endnote text"/>
    <w:basedOn w:val="Normalny"/>
    <w:link w:val="TekstprzypisukocowegoZnak"/>
    <w:uiPriority w:val="99"/>
    <w:semiHidden/>
    <w:unhideWhenUsed/>
    <w:rsid w:val="00F71B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1BC3"/>
    <w:rPr>
      <w:sz w:val="20"/>
      <w:szCs w:val="20"/>
    </w:rPr>
  </w:style>
  <w:style w:type="character" w:styleId="Odwoanieprzypisukocowego">
    <w:name w:val="endnote reference"/>
    <w:basedOn w:val="Domylnaczcionkaakapitu"/>
    <w:uiPriority w:val="99"/>
    <w:semiHidden/>
    <w:unhideWhenUsed/>
    <w:rsid w:val="00F71B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17</Pages>
  <Words>4251</Words>
  <Characters>25512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Pora</dc:creator>
  <cp:lastModifiedBy>Iwona Pora</cp:lastModifiedBy>
  <cp:revision>57</cp:revision>
  <cp:lastPrinted>2025-09-03T06:52:00Z</cp:lastPrinted>
  <dcterms:created xsi:type="dcterms:W3CDTF">2025-09-02T05:31:00Z</dcterms:created>
  <dcterms:modified xsi:type="dcterms:W3CDTF">2025-09-09T08:46:00Z</dcterms:modified>
</cp:coreProperties>
</file>